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98C8" w14:textId="23DF8DEB" w:rsidR="009E149D" w:rsidRDefault="009E149D">
      <w:pPr>
        <w:rPr>
          <w:b/>
          <w:bCs/>
        </w:rPr>
      </w:pPr>
      <w:r>
        <w:rPr>
          <w:b/>
          <w:bCs/>
          <w:noProof/>
        </w:rPr>
        <w:drawing>
          <wp:inline distT="0" distB="0" distL="0" distR="0" wp14:anchorId="52543920" wp14:editId="37492A91">
            <wp:extent cx="1695450" cy="990332"/>
            <wp:effectExtent l="0" t="0" r="0" b="635"/>
            <wp:docPr id="183087822" name="Picture 1" descr="A few logos of different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822" name="Picture 1" descr="A few logos of different companie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06877" cy="997006"/>
                    </a:xfrm>
                    <a:prstGeom prst="rect">
                      <a:avLst/>
                    </a:prstGeom>
                  </pic:spPr>
                </pic:pic>
              </a:graphicData>
            </a:graphic>
          </wp:inline>
        </w:drawing>
      </w:r>
    </w:p>
    <w:p w14:paraId="4965F110" w14:textId="075579A0" w:rsidR="00B27650" w:rsidRPr="009E149D" w:rsidRDefault="00CC5584">
      <w:pPr>
        <w:rPr>
          <w:b/>
          <w:bCs/>
          <w:sz w:val="32"/>
          <w:szCs w:val="32"/>
        </w:rPr>
      </w:pPr>
      <w:r w:rsidRPr="009E149D">
        <w:rPr>
          <w:b/>
          <w:bCs/>
          <w:sz w:val="32"/>
          <w:szCs w:val="32"/>
        </w:rPr>
        <w:t xml:space="preserve">Newsfile </w:t>
      </w:r>
      <w:r w:rsidR="00B27650" w:rsidRPr="009E149D">
        <w:rPr>
          <w:b/>
          <w:bCs/>
          <w:sz w:val="32"/>
          <w:szCs w:val="32"/>
        </w:rPr>
        <w:t xml:space="preserve">EDGAR </w:t>
      </w:r>
      <w:r w:rsidR="006463C9" w:rsidRPr="009E149D">
        <w:rPr>
          <w:b/>
          <w:bCs/>
          <w:sz w:val="32"/>
          <w:szCs w:val="32"/>
        </w:rPr>
        <w:t xml:space="preserve">Next </w:t>
      </w:r>
      <w:r w:rsidR="00B27650" w:rsidRPr="009E149D">
        <w:rPr>
          <w:b/>
          <w:bCs/>
          <w:sz w:val="32"/>
          <w:szCs w:val="32"/>
        </w:rPr>
        <w:t>Enrollment</w:t>
      </w:r>
      <w:r w:rsidR="0082420A" w:rsidRPr="009E149D">
        <w:rPr>
          <w:b/>
          <w:bCs/>
          <w:sz w:val="32"/>
          <w:szCs w:val="32"/>
        </w:rPr>
        <w:t xml:space="preserve"> Form</w:t>
      </w:r>
    </w:p>
    <w:p w14:paraId="158C691E" w14:textId="07DB21F8" w:rsidR="00F65AF7" w:rsidRPr="00F65AF7" w:rsidRDefault="00F65AF7">
      <w:pPr>
        <w:rPr>
          <w:b/>
          <w:bCs/>
          <w:sz w:val="22"/>
          <w:szCs w:val="22"/>
        </w:rPr>
      </w:pPr>
      <w:r w:rsidRPr="00F65AF7">
        <w:rPr>
          <w:b/>
          <w:bCs/>
          <w:sz w:val="22"/>
          <w:szCs w:val="22"/>
        </w:rPr>
        <w:t xml:space="preserve">Complete the form below and email it to </w:t>
      </w:r>
      <w:hyperlink r:id="rId6" w:history="1">
        <w:r w:rsidRPr="00B423A9">
          <w:rPr>
            <w:rStyle w:val="Hyperlink"/>
            <w:b/>
            <w:bCs/>
            <w:sz w:val="22"/>
            <w:szCs w:val="22"/>
          </w:rPr>
          <w:t>office@newsfilecorp.com</w:t>
        </w:r>
      </w:hyperlink>
      <w:r w:rsidR="00CC5584">
        <w:rPr>
          <w:b/>
          <w:bCs/>
          <w:sz w:val="22"/>
          <w:szCs w:val="22"/>
        </w:rPr>
        <w:t xml:space="preserve"> </w:t>
      </w:r>
      <w:r w:rsidR="00CC5584" w:rsidRPr="00F65AF7">
        <w:rPr>
          <w:b/>
          <w:bCs/>
          <w:sz w:val="22"/>
          <w:szCs w:val="22"/>
        </w:rPr>
        <w:t>to communicate your EDGAR Next enrollment strategy</w:t>
      </w:r>
      <w:r w:rsidR="00CC5584">
        <w:rPr>
          <w:b/>
          <w:bCs/>
          <w:sz w:val="22"/>
          <w:szCs w:val="22"/>
        </w:rPr>
        <w:t xml:space="preserve"> to Newsfile</w:t>
      </w:r>
      <w:r w:rsidRPr="00F65AF7">
        <w:rPr>
          <w:b/>
          <w:bCs/>
          <w:sz w:val="22"/>
          <w:szCs w:val="22"/>
        </w:rPr>
        <w:t>.</w:t>
      </w:r>
      <w:r>
        <w:rPr>
          <w:b/>
          <w:bCs/>
          <w:sz w:val="22"/>
          <w:szCs w:val="22"/>
        </w:rPr>
        <w:t xml:space="preserve"> While enrollment begins March 24, 2025, filers can continue to use legacy EDGAR to submit filings until September 15, 2025, </w:t>
      </w:r>
      <w:r w:rsidR="00113292">
        <w:rPr>
          <w:b/>
          <w:bCs/>
          <w:sz w:val="22"/>
          <w:szCs w:val="22"/>
        </w:rPr>
        <w:t>whereafter</w:t>
      </w:r>
      <w:r>
        <w:rPr>
          <w:b/>
          <w:bCs/>
          <w:sz w:val="22"/>
          <w:szCs w:val="22"/>
        </w:rPr>
        <w:t xml:space="preserve"> EDGAR Next becomes mandatory. </w:t>
      </w:r>
    </w:p>
    <w:tbl>
      <w:tblPr>
        <w:tblStyle w:val="TableGrid"/>
        <w:tblW w:w="5000" w:type="pct"/>
        <w:tblLook w:val="04A0" w:firstRow="1" w:lastRow="0" w:firstColumn="1" w:lastColumn="0" w:noHBand="0" w:noVBand="1"/>
      </w:tblPr>
      <w:tblGrid>
        <w:gridCol w:w="4289"/>
        <w:gridCol w:w="1287"/>
        <w:gridCol w:w="7374"/>
      </w:tblGrid>
      <w:tr w:rsidR="00F65AF7" w:rsidRPr="00C02241" w14:paraId="1937C38F" w14:textId="77777777" w:rsidTr="00EA5836">
        <w:tc>
          <w:tcPr>
            <w:tcW w:w="1656" w:type="pct"/>
          </w:tcPr>
          <w:p w14:paraId="46CDBCDF" w14:textId="77777777" w:rsidR="00F65AF7" w:rsidRPr="00C02241" w:rsidRDefault="00F65AF7" w:rsidP="00EA5836">
            <w:pPr>
              <w:rPr>
                <w:sz w:val="20"/>
                <w:szCs w:val="20"/>
              </w:rPr>
            </w:pPr>
            <w:r w:rsidRPr="00F65AF7">
              <w:rPr>
                <w:b/>
                <w:bCs/>
                <w:sz w:val="20"/>
                <w:szCs w:val="20"/>
              </w:rPr>
              <w:t>Company Name</w:t>
            </w:r>
            <w:r w:rsidRPr="00E95AC4">
              <w:rPr>
                <w:sz w:val="20"/>
                <w:szCs w:val="20"/>
              </w:rPr>
              <w:t xml:space="preserve"> </w:t>
            </w:r>
            <w:r>
              <w:rPr>
                <w:sz w:val="20"/>
                <w:szCs w:val="20"/>
              </w:rPr>
              <w:br/>
            </w:r>
            <w:r w:rsidRPr="00F65AF7">
              <w:rPr>
                <w:i/>
                <w:iCs/>
                <w:sz w:val="20"/>
                <w:szCs w:val="20"/>
              </w:rPr>
              <w:t>If you are an Individual, your name</w:t>
            </w:r>
            <w:r>
              <w:rPr>
                <w:i/>
                <w:iCs/>
                <w:sz w:val="20"/>
                <w:szCs w:val="20"/>
              </w:rPr>
              <w:t>.</w:t>
            </w:r>
          </w:p>
        </w:tc>
        <w:tc>
          <w:tcPr>
            <w:tcW w:w="3344" w:type="pct"/>
            <w:gridSpan w:val="2"/>
          </w:tcPr>
          <w:p w14:paraId="5DD3963E" w14:textId="77777777" w:rsidR="00F65AF7" w:rsidRPr="00C02241" w:rsidRDefault="00F65AF7" w:rsidP="00EA5836">
            <w:pPr>
              <w:rPr>
                <w:sz w:val="20"/>
                <w:szCs w:val="20"/>
              </w:rPr>
            </w:pPr>
          </w:p>
        </w:tc>
      </w:tr>
      <w:tr w:rsidR="00F65AF7" w:rsidRPr="00F65AF7" w14:paraId="0AA8192B" w14:textId="77777777" w:rsidTr="00EA5836">
        <w:tc>
          <w:tcPr>
            <w:tcW w:w="1656" w:type="pct"/>
            <w:vMerge w:val="restart"/>
          </w:tcPr>
          <w:p w14:paraId="005E1D59" w14:textId="77777777" w:rsidR="00F65AF7" w:rsidRPr="00F65AF7" w:rsidRDefault="00F65AF7" w:rsidP="00EA5836">
            <w:pPr>
              <w:rPr>
                <w:b/>
                <w:bCs/>
                <w:sz w:val="20"/>
                <w:szCs w:val="20"/>
              </w:rPr>
            </w:pPr>
            <w:r w:rsidRPr="00F65AF7">
              <w:rPr>
                <w:b/>
                <w:bCs/>
                <w:sz w:val="20"/>
                <w:szCs w:val="20"/>
              </w:rPr>
              <w:t xml:space="preserve">EDGAR Next Enrollment </w:t>
            </w:r>
            <w:r>
              <w:rPr>
                <w:b/>
                <w:bCs/>
                <w:sz w:val="20"/>
                <w:szCs w:val="20"/>
              </w:rPr>
              <w:t>M</w:t>
            </w:r>
            <w:r w:rsidRPr="00F65AF7">
              <w:rPr>
                <w:b/>
                <w:bCs/>
                <w:sz w:val="20"/>
                <w:szCs w:val="20"/>
              </w:rPr>
              <w:t>ethod</w:t>
            </w:r>
          </w:p>
        </w:tc>
        <w:tc>
          <w:tcPr>
            <w:tcW w:w="497" w:type="pct"/>
          </w:tcPr>
          <w:p w14:paraId="35989967" w14:textId="77777777" w:rsidR="00F65AF7" w:rsidRPr="00F65AF7" w:rsidRDefault="00F65AF7" w:rsidP="00EA5836">
            <w:pPr>
              <w:rPr>
                <w:sz w:val="20"/>
                <w:szCs w:val="20"/>
              </w:rPr>
            </w:pPr>
            <w:r w:rsidRPr="00F65AF7">
              <w:rPr>
                <w:sz w:val="20"/>
                <w:szCs w:val="20"/>
              </w:rPr>
              <w:t>YES</w:t>
            </w:r>
            <w:r w:rsidRPr="00F65AF7">
              <w:rPr>
                <w:sz w:val="20"/>
                <w:szCs w:val="20"/>
              </w:rPr>
              <w:tab/>
            </w:r>
            <w:sdt>
              <w:sdtPr>
                <w:rPr>
                  <w:sz w:val="20"/>
                  <w:szCs w:val="20"/>
                </w:rPr>
                <w:id w:val="95605070"/>
                <w14:checkbox>
                  <w14:checked w14:val="0"/>
                  <w14:checkedState w14:val="2612" w14:font="MS Gothic"/>
                  <w14:uncheckedState w14:val="2610" w14:font="MS Gothic"/>
                </w14:checkbox>
              </w:sdtPr>
              <w:sdtContent>
                <w:r w:rsidRPr="00F65AF7">
                  <w:rPr>
                    <w:rFonts w:ascii="MS Gothic" w:eastAsia="MS Gothic" w:hAnsi="MS Gothic" w:hint="eastAsia"/>
                    <w:sz w:val="20"/>
                    <w:szCs w:val="20"/>
                  </w:rPr>
                  <w:t>☐</w:t>
                </w:r>
              </w:sdtContent>
            </w:sdt>
          </w:p>
        </w:tc>
        <w:tc>
          <w:tcPr>
            <w:tcW w:w="2847" w:type="pct"/>
          </w:tcPr>
          <w:p w14:paraId="3A41D57E" w14:textId="3C5FEFC6" w:rsidR="00F65AF7" w:rsidRPr="00F65AF7" w:rsidRDefault="00F65AF7" w:rsidP="00EA5836">
            <w:pPr>
              <w:rPr>
                <w:sz w:val="20"/>
                <w:szCs w:val="20"/>
              </w:rPr>
            </w:pPr>
            <w:r w:rsidRPr="00F65AF7">
              <w:rPr>
                <w:b/>
                <w:bCs/>
                <w:sz w:val="20"/>
                <w:szCs w:val="20"/>
              </w:rPr>
              <w:t>Newsfile Leads</w:t>
            </w:r>
            <w:r w:rsidRPr="00F65AF7">
              <w:rPr>
                <w:sz w:val="20"/>
                <w:szCs w:val="20"/>
              </w:rPr>
              <w:t xml:space="preserve">. </w:t>
            </w:r>
            <w:r w:rsidR="00B47623" w:rsidRPr="00B47623">
              <w:rPr>
                <w:b/>
                <w:bCs/>
                <w:sz w:val="20"/>
                <w:szCs w:val="20"/>
              </w:rPr>
              <w:t>$250</w:t>
            </w:r>
            <w:r w:rsidR="00B47623">
              <w:rPr>
                <w:b/>
                <w:bCs/>
                <w:sz w:val="20"/>
                <w:szCs w:val="20"/>
              </w:rPr>
              <w:t xml:space="preserve"> per year</w:t>
            </w:r>
            <w:r w:rsidR="00B47623">
              <w:rPr>
                <w:sz w:val="20"/>
                <w:szCs w:val="20"/>
              </w:rPr>
              <w:t xml:space="preserve">. </w:t>
            </w:r>
            <w:r>
              <w:rPr>
                <w:sz w:val="20"/>
                <w:szCs w:val="20"/>
              </w:rPr>
              <w:t>Newsfile will enroll the client on EDGAR Next and add</w:t>
            </w:r>
            <w:r w:rsidRPr="00F65AF7">
              <w:rPr>
                <w:sz w:val="20"/>
                <w:szCs w:val="20"/>
              </w:rPr>
              <w:t xml:space="preserve"> </w:t>
            </w:r>
            <w:r w:rsidR="00877CD0">
              <w:rPr>
                <w:sz w:val="20"/>
                <w:szCs w:val="20"/>
              </w:rPr>
              <w:t>five</w:t>
            </w:r>
            <w:r w:rsidRPr="00F65AF7">
              <w:rPr>
                <w:sz w:val="20"/>
                <w:szCs w:val="20"/>
              </w:rPr>
              <w:t xml:space="preserve"> account administrators from </w:t>
            </w:r>
            <w:r w:rsidR="00CC5584">
              <w:rPr>
                <w:sz w:val="20"/>
                <w:szCs w:val="20"/>
              </w:rPr>
              <w:t>our</w:t>
            </w:r>
            <w:r w:rsidRPr="00F65AF7">
              <w:rPr>
                <w:sz w:val="20"/>
                <w:szCs w:val="20"/>
              </w:rPr>
              <w:t xml:space="preserve"> EDGAR </w:t>
            </w:r>
            <w:r>
              <w:rPr>
                <w:sz w:val="20"/>
                <w:szCs w:val="20"/>
              </w:rPr>
              <w:t xml:space="preserve">Filing </w:t>
            </w:r>
            <w:r w:rsidRPr="00F65AF7">
              <w:rPr>
                <w:sz w:val="20"/>
                <w:szCs w:val="20"/>
              </w:rPr>
              <w:t xml:space="preserve">Team to ensure account access and prompt turnaround times in the case of EDGAR account changes. Newsfile will </w:t>
            </w:r>
            <w:r>
              <w:rPr>
                <w:sz w:val="20"/>
                <w:szCs w:val="20"/>
              </w:rPr>
              <w:t>also</w:t>
            </w:r>
            <w:r w:rsidRPr="00F65AF7">
              <w:rPr>
                <w:sz w:val="20"/>
                <w:szCs w:val="20"/>
              </w:rPr>
              <w:t xml:space="preserve"> add </w:t>
            </w:r>
            <w:r w:rsidR="00113292">
              <w:rPr>
                <w:sz w:val="20"/>
                <w:szCs w:val="20"/>
              </w:rPr>
              <w:t>up to two</w:t>
            </w:r>
            <w:r w:rsidRPr="00F65AF7">
              <w:rPr>
                <w:sz w:val="20"/>
                <w:szCs w:val="20"/>
              </w:rPr>
              <w:t xml:space="preserve"> company account administrators </w:t>
            </w:r>
            <w:r>
              <w:rPr>
                <w:sz w:val="20"/>
                <w:szCs w:val="20"/>
              </w:rPr>
              <w:t xml:space="preserve">(defined below) </w:t>
            </w:r>
            <w:r w:rsidRPr="00F65AF7">
              <w:rPr>
                <w:sz w:val="20"/>
                <w:szCs w:val="20"/>
              </w:rPr>
              <w:t>who will be responsible for ensuring account records are up to date in the Confirmation Quarter.</w:t>
            </w:r>
            <w:r w:rsidR="00CC5584">
              <w:rPr>
                <w:sz w:val="20"/>
                <w:szCs w:val="20"/>
              </w:rPr>
              <w:t xml:space="preserve"> Newsfile will be responsible for managing our 4 EDGAR Filing Team members acting as account administrators on the client’s behalf</w:t>
            </w:r>
            <w:r w:rsidR="00B47623">
              <w:rPr>
                <w:sz w:val="20"/>
                <w:szCs w:val="20"/>
              </w:rPr>
              <w:t xml:space="preserve"> and managing annual account confirmations.</w:t>
            </w:r>
          </w:p>
        </w:tc>
      </w:tr>
      <w:tr w:rsidR="00F65AF7" w:rsidRPr="00F65AF7" w14:paraId="605302C5" w14:textId="77777777" w:rsidTr="00EA5836">
        <w:tc>
          <w:tcPr>
            <w:tcW w:w="1656" w:type="pct"/>
            <w:vMerge/>
          </w:tcPr>
          <w:p w14:paraId="6DDA4AA7" w14:textId="77777777" w:rsidR="00F65AF7" w:rsidRPr="00F65AF7" w:rsidRDefault="00F65AF7" w:rsidP="00EA5836">
            <w:pPr>
              <w:rPr>
                <w:sz w:val="20"/>
                <w:szCs w:val="20"/>
              </w:rPr>
            </w:pPr>
          </w:p>
        </w:tc>
        <w:tc>
          <w:tcPr>
            <w:tcW w:w="497" w:type="pct"/>
          </w:tcPr>
          <w:p w14:paraId="6A6EE62C" w14:textId="77777777" w:rsidR="00F65AF7" w:rsidRPr="00F65AF7" w:rsidRDefault="00F65AF7" w:rsidP="00EA5836">
            <w:pPr>
              <w:rPr>
                <w:sz w:val="20"/>
                <w:szCs w:val="20"/>
              </w:rPr>
            </w:pPr>
            <w:r w:rsidRPr="00F65AF7">
              <w:rPr>
                <w:sz w:val="20"/>
                <w:szCs w:val="20"/>
              </w:rPr>
              <w:t>NO</w:t>
            </w:r>
            <w:r w:rsidRPr="00F65AF7">
              <w:rPr>
                <w:sz w:val="20"/>
                <w:szCs w:val="20"/>
              </w:rPr>
              <w:tab/>
            </w:r>
            <w:sdt>
              <w:sdtPr>
                <w:rPr>
                  <w:sz w:val="20"/>
                  <w:szCs w:val="20"/>
                </w:rPr>
                <w:id w:val="231123302"/>
                <w14:checkbox>
                  <w14:checked w14:val="0"/>
                  <w14:checkedState w14:val="2612" w14:font="MS Gothic"/>
                  <w14:uncheckedState w14:val="2610" w14:font="MS Gothic"/>
                </w14:checkbox>
              </w:sdtPr>
              <w:sdtContent>
                <w:r w:rsidRPr="00F65AF7">
                  <w:rPr>
                    <w:rFonts w:ascii="MS Gothic" w:eastAsia="MS Gothic" w:hAnsi="MS Gothic" w:hint="eastAsia"/>
                    <w:sz w:val="20"/>
                    <w:szCs w:val="20"/>
                  </w:rPr>
                  <w:t>☐</w:t>
                </w:r>
              </w:sdtContent>
            </w:sdt>
          </w:p>
        </w:tc>
        <w:tc>
          <w:tcPr>
            <w:tcW w:w="2847" w:type="pct"/>
          </w:tcPr>
          <w:p w14:paraId="3B81096A" w14:textId="439D6E6A" w:rsidR="00F65AF7" w:rsidRPr="00F65AF7" w:rsidRDefault="00F65AF7" w:rsidP="00EA5836">
            <w:pPr>
              <w:rPr>
                <w:sz w:val="20"/>
                <w:szCs w:val="20"/>
              </w:rPr>
            </w:pPr>
            <w:r w:rsidRPr="00F65AF7">
              <w:rPr>
                <w:b/>
                <w:bCs/>
                <w:sz w:val="20"/>
                <w:szCs w:val="20"/>
              </w:rPr>
              <w:t>Client Leads</w:t>
            </w:r>
            <w:r w:rsidRPr="00F65AF7">
              <w:rPr>
                <w:sz w:val="20"/>
                <w:szCs w:val="20"/>
              </w:rPr>
              <w:t xml:space="preserve">. </w:t>
            </w:r>
            <w:r w:rsidR="00B47623" w:rsidRPr="00B47623">
              <w:rPr>
                <w:b/>
                <w:bCs/>
                <w:sz w:val="20"/>
                <w:szCs w:val="20"/>
              </w:rPr>
              <w:t>No fee</w:t>
            </w:r>
            <w:r w:rsidR="00B47623">
              <w:rPr>
                <w:sz w:val="20"/>
                <w:szCs w:val="20"/>
              </w:rPr>
              <w:t xml:space="preserve">. </w:t>
            </w:r>
            <w:r w:rsidRPr="00F65AF7">
              <w:rPr>
                <w:sz w:val="20"/>
                <w:szCs w:val="20"/>
              </w:rPr>
              <w:t xml:space="preserve">The client </w:t>
            </w:r>
            <w:r>
              <w:rPr>
                <w:sz w:val="20"/>
                <w:szCs w:val="20"/>
              </w:rPr>
              <w:t>or another party will enroll the client on EDGAR Next and will</w:t>
            </w:r>
            <w:r w:rsidRPr="00F65AF7">
              <w:rPr>
                <w:sz w:val="20"/>
                <w:szCs w:val="20"/>
              </w:rPr>
              <w:t xml:space="preserve"> delegate filing rights to Newsfile (CIK 0001062993) through their login.gov account and provide Newsfile the new CCC</w:t>
            </w:r>
            <w:r>
              <w:rPr>
                <w:sz w:val="20"/>
                <w:szCs w:val="20"/>
              </w:rPr>
              <w:t xml:space="preserve"> (which is reset during EDGAR Next enrollment)</w:t>
            </w:r>
            <w:r w:rsidRPr="00F65AF7">
              <w:rPr>
                <w:sz w:val="20"/>
                <w:szCs w:val="20"/>
              </w:rPr>
              <w:t>.</w:t>
            </w:r>
            <w:r w:rsidR="00B47623">
              <w:rPr>
                <w:sz w:val="20"/>
                <w:szCs w:val="20"/>
              </w:rPr>
              <w:t xml:space="preserve"> The client will be responsible for annual account confirmations. There will be a fee of $750 for Newsfile to reactive an EDGAR CIK account that has been deactivated.</w:t>
            </w:r>
          </w:p>
        </w:tc>
      </w:tr>
    </w:tbl>
    <w:p w14:paraId="6A02A74F" w14:textId="5F21F2C1" w:rsidR="00F65AF7" w:rsidRPr="00F65AF7" w:rsidRDefault="00F65AF7">
      <w:pPr>
        <w:rPr>
          <w:b/>
          <w:bCs/>
          <w:sz w:val="22"/>
          <w:szCs w:val="22"/>
        </w:rPr>
      </w:pPr>
      <w:r>
        <w:rPr>
          <w:b/>
          <w:bCs/>
          <w:sz w:val="22"/>
          <w:szCs w:val="22"/>
        </w:rPr>
        <w:br/>
      </w:r>
      <w:r w:rsidRPr="00F65AF7">
        <w:rPr>
          <w:b/>
          <w:bCs/>
          <w:sz w:val="22"/>
          <w:szCs w:val="22"/>
        </w:rPr>
        <w:t>If you selected, “</w:t>
      </w:r>
      <w:r>
        <w:rPr>
          <w:b/>
          <w:bCs/>
          <w:sz w:val="22"/>
          <w:szCs w:val="22"/>
        </w:rPr>
        <w:t xml:space="preserve">YES – </w:t>
      </w:r>
      <w:r w:rsidRPr="00F65AF7">
        <w:rPr>
          <w:b/>
          <w:bCs/>
          <w:sz w:val="22"/>
          <w:szCs w:val="22"/>
        </w:rPr>
        <w:t>Newsfile Leads”, please provide the following additional information:</w:t>
      </w:r>
    </w:p>
    <w:tbl>
      <w:tblPr>
        <w:tblStyle w:val="TableGrid"/>
        <w:tblW w:w="5000" w:type="pct"/>
        <w:tblLook w:val="04A0" w:firstRow="1" w:lastRow="0" w:firstColumn="1" w:lastColumn="0" w:noHBand="0" w:noVBand="1"/>
      </w:tblPr>
      <w:tblGrid>
        <w:gridCol w:w="4289"/>
        <w:gridCol w:w="1287"/>
        <w:gridCol w:w="7374"/>
      </w:tblGrid>
      <w:tr w:rsidR="00B27650" w:rsidRPr="00C02241" w14:paraId="5C3E775C" w14:textId="77777777" w:rsidTr="00DE68F9">
        <w:tc>
          <w:tcPr>
            <w:tcW w:w="1656" w:type="pct"/>
            <w:shd w:val="clear" w:color="auto" w:fill="D9D9D9" w:themeFill="background1" w:themeFillShade="D9"/>
          </w:tcPr>
          <w:p w14:paraId="5C18BD82" w14:textId="4BD12EA6" w:rsidR="00B27650" w:rsidRPr="00F65AF7" w:rsidRDefault="00B27650">
            <w:pPr>
              <w:rPr>
                <w:b/>
                <w:bCs/>
                <w:sz w:val="20"/>
                <w:szCs w:val="20"/>
              </w:rPr>
            </w:pPr>
            <w:r w:rsidRPr="00F65AF7">
              <w:rPr>
                <w:b/>
                <w:bCs/>
                <w:sz w:val="20"/>
                <w:szCs w:val="20"/>
              </w:rPr>
              <w:t>CIK</w:t>
            </w:r>
          </w:p>
        </w:tc>
        <w:tc>
          <w:tcPr>
            <w:tcW w:w="3344" w:type="pct"/>
            <w:gridSpan w:val="2"/>
            <w:shd w:val="clear" w:color="auto" w:fill="D9D9D9" w:themeFill="background1" w:themeFillShade="D9"/>
          </w:tcPr>
          <w:p w14:paraId="3C2B17D7" w14:textId="15260FFC" w:rsidR="00B27650" w:rsidRPr="00E95AC4" w:rsidRDefault="00DE68F9">
            <w:pPr>
              <w:rPr>
                <w:i/>
                <w:iCs/>
                <w:sz w:val="20"/>
                <w:szCs w:val="20"/>
              </w:rPr>
            </w:pPr>
            <w:r>
              <w:rPr>
                <w:i/>
                <w:iCs/>
                <w:sz w:val="20"/>
                <w:szCs w:val="20"/>
              </w:rPr>
              <w:t>[We will use the codes on file, if available]</w:t>
            </w:r>
          </w:p>
        </w:tc>
      </w:tr>
      <w:tr w:rsidR="00B27650" w:rsidRPr="00C02241" w14:paraId="5667F883" w14:textId="77777777" w:rsidTr="00DE68F9">
        <w:tc>
          <w:tcPr>
            <w:tcW w:w="1656" w:type="pct"/>
            <w:shd w:val="clear" w:color="auto" w:fill="D9D9D9" w:themeFill="background1" w:themeFillShade="D9"/>
          </w:tcPr>
          <w:p w14:paraId="6375DF9C" w14:textId="10ACAF63" w:rsidR="00B27650" w:rsidRPr="00F65AF7" w:rsidRDefault="00B27650">
            <w:pPr>
              <w:rPr>
                <w:b/>
                <w:bCs/>
                <w:sz w:val="20"/>
                <w:szCs w:val="20"/>
              </w:rPr>
            </w:pPr>
            <w:r w:rsidRPr="00F65AF7">
              <w:rPr>
                <w:b/>
                <w:bCs/>
                <w:sz w:val="20"/>
                <w:szCs w:val="20"/>
              </w:rPr>
              <w:t>CCC</w:t>
            </w:r>
          </w:p>
        </w:tc>
        <w:tc>
          <w:tcPr>
            <w:tcW w:w="3344" w:type="pct"/>
            <w:gridSpan w:val="2"/>
            <w:shd w:val="clear" w:color="auto" w:fill="D9D9D9" w:themeFill="background1" w:themeFillShade="D9"/>
          </w:tcPr>
          <w:p w14:paraId="3C103FAF" w14:textId="622B6971" w:rsidR="00B27650" w:rsidRPr="00E95AC4" w:rsidRDefault="00DE68F9">
            <w:pPr>
              <w:rPr>
                <w:i/>
                <w:iCs/>
                <w:sz w:val="20"/>
                <w:szCs w:val="20"/>
              </w:rPr>
            </w:pPr>
            <w:r>
              <w:rPr>
                <w:i/>
                <w:iCs/>
                <w:sz w:val="20"/>
                <w:szCs w:val="20"/>
              </w:rPr>
              <w:t>[We will use the codes on file, if available]</w:t>
            </w:r>
            <w:r w:rsidR="00D63A43">
              <w:rPr>
                <w:i/>
                <w:iCs/>
                <w:sz w:val="20"/>
                <w:szCs w:val="20"/>
              </w:rPr>
              <w:br/>
            </w:r>
            <w:r w:rsidR="00D63A43" w:rsidRPr="00D63A43">
              <w:rPr>
                <w:i/>
                <w:iCs/>
                <w:sz w:val="20"/>
                <w:szCs w:val="20"/>
              </w:rPr>
              <w:t>Enrollment will automatically reset the</w:t>
            </w:r>
            <w:r w:rsidR="00D63A43">
              <w:rPr>
                <w:i/>
                <w:iCs/>
                <w:sz w:val="20"/>
                <w:szCs w:val="20"/>
              </w:rPr>
              <w:t xml:space="preserve"> </w:t>
            </w:r>
            <w:r w:rsidR="00D63A43" w:rsidRPr="00D63A43">
              <w:rPr>
                <w:i/>
                <w:iCs/>
                <w:sz w:val="20"/>
                <w:szCs w:val="20"/>
              </w:rPr>
              <w:t>CCC</w:t>
            </w:r>
            <w:r w:rsidR="00D63A43">
              <w:rPr>
                <w:i/>
                <w:iCs/>
                <w:sz w:val="20"/>
                <w:szCs w:val="20"/>
              </w:rPr>
              <w:t xml:space="preserve">. </w:t>
            </w:r>
            <w:r w:rsidR="00D63A43" w:rsidRPr="00D63A43">
              <w:rPr>
                <w:i/>
                <w:iCs/>
                <w:sz w:val="20"/>
                <w:szCs w:val="20"/>
              </w:rPr>
              <w:t xml:space="preserve">The </w:t>
            </w:r>
            <w:r w:rsidR="00120A67">
              <w:rPr>
                <w:i/>
                <w:iCs/>
                <w:sz w:val="20"/>
                <w:szCs w:val="20"/>
              </w:rPr>
              <w:t xml:space="preserve">new </w:t>
            </w:r>
            <w:r w:rsidR="00D63A43" w:rsidRPr="00D63A43">
              <w:rPr>
                <w:i/>
                <w:iCs/>
                <w:sz w:val="20"/>
                <w:szCs w:val="20"/>
              </w:rPr>
              <w:t>CCC will be visible on the filer’s dashboard after enrollment to all individuals authorized on the dashboard</w:t>
            </w:r>
            <w:r w:rsidR="00120A67">
              <w:rPr>
                <w:i/>
                <w:iCs/>
                <w:sz w:val="20"/>
                <w:szCs w:val="20"/>
              </w:rPr>
              <w:t xml:space="preserve">. </w:t>
            </w:r>
            <w:r w:rsidR="00113292">
              <w:rPr>
                <w:i/>
                <w:iCs/>
                <w:sz w:val="20"/>
                <w:szCs w:val="20"/>
              </w:rPr>
              <w:t>Client will e</w:t>
            </w:r>
            <w:r w:rsidR="00120A67">
              <w:rPr>
                <w:i/>
                <w:iCs/>
                <w:sz w:val="20"/>
                <w:szCs w:val="20"/>
              </w:rPr>
              <w:t>nsure all parties that have been filing on the company’s behalf are issued the new CCC.</w:t>
            </w:r>
          </w:p>
        </w:tc>
      </w:tr>
      <w:tr w:rsidR="00B27650" w:rsidRPr="00C02241" w14:paraId="2C6EA16D" w14:textId="77777777" w:rsidTr="00DE68F9">
        <w:tc>
          <w:tcPr>
            <w:tcW w:w="1656" w:type="pct"/>
            <w:shd w:val="clear" w:color="auto" w:fill="D9D9D9" w:themeFill="background1" w:themeFillShade="D9"/>
          </w:tcPr>
          <w:p w14:paraId="6DB58E8E" w14:textId="2726A5A0" w:rsidR="00B27650" w:rsidRPr="00F65AF7" w:rsidRDefault="00B27650">
            <w:pPr>
              <w:rPr>
                <w:b/>
                <w:bCs/>
                <w:sz w:val="20"/>
                <w:szCs w:val="20"/>
              </w:rPr>
            </w:pPr>
            <w:r w:rsidRPr="00F65AF7">
              <w:rPr>
                <w:b/>
                <w:bCs/>
                <w:sz w:val="20"/>
                <w:szCs w:val="20"/>
              </w:rPr>
              <w:t>Passphrase</w:t>
            </w:r>
          </w:p>
        </w:tc>
        <w:tc>
          <w:tcPr>
            <w:tcW w:w="3344" w:type="pct"/>
            <w:gridSpan w:val="2"/>
            <w:shd w:val="clear" w:color="auto" w:fill="D9D9D9" w:themeFill="background1" w:themeFillShade="D9"/>
          </w:tcPr>
          <w:p w14:paraId="692ADD09" w14:textId="265D3AB4" w:rsidR="00B27650" w:rsidRPr="00E95AC4" w:rsidRDefault="00DE68F9">
            <w:pPr>
              <w:rPr>
                <w:i/>
                <w:iCs/>
                <w:sz w:val="20"/>
                <w:szCs w:val="20"/>
              </w:rPr>
            </w:pPr>
            <w:r>
              <w:rPr>
                <w:i/>
                <w:iCs/>
                <w:sz w:val="20"/>
                <w:szCs w:val="20"/>
              </w:rPr>
              <w:t>[We will use the codes on file, if available</w:t>
            </w:r>
            <w:r w:rsidR="00AA11D4">
              <w:rPr>
                <w:i/>
                <w:iCs/>
                <w:sz w:val="20"/>
                <w:szCs w:val="20"/>
              </w:rPr>
              <w:t>. If the passphrase cannot be located, Newsfile can regenerate it for a fee of $150.</w:t>
            </w:r>
            <w:r>
              <w:rPr>
                <w:i/>
                <w:iCs/>
                <w:sz w:val="20"/>
                <w:szCs w:val="20"/>
              </w:rPr>
              <w:t>]</w:t>
            </w:r>
          </w:p>
        </w:tc>
      </w:tr>
      <w:tr w:rsidR="002C41F4" w:rsidRPr="00C02241" w14:paraId="5CEA87D4" w14:textId="77777777" w:rsidTr="00C02241">
        <w:tc>
          <w:tcPr>
            <w:tcW w:w="1656" w:type="pct"/>
            <w:vMerge w:val="restart"/>
          </w:tcPr>
          <w:p w14:paraId="70D9DB77" w14:textId="7D71ADAD" w:rsidR="002C41F4" w:rsidRPr="00F65AF7" w:rsidRDefault="002C41F4">
            <w:pPr>
              <w:rPr>
                <w:b/>
                <w:bCs/>
                <w:sz w:val="20"/>
                <w:szCs w:val="20"/>
              </w:rPr>
            </w:pPr>
            <w:r w:rsidRPr="00F65AF7">
              <w:rPr>
                <w:b/>
                <w:bCs/>
                <w:sz w:val="20"/>
                <w:szCs w:val="20"/>
              </w:rPr>
              <w:t>Single-Member Company?</w:t>
            </w:r>
            <w:r w:rsidR="00C02241" w:rsidRPr="00F65AF7">
              <w:rPr>
                <w:b/>
                <w:bCs/>
                <w:sz w:val="20"/>
                <w:szCs w:val="20"/>
              </w:rPr>
              <w:t xml:space="preserve"> </w:t>
            </w:r>
            <w:r w:rsidR="00113292">
              <w:rPr>
                <w:b/>
                <w:bCs/>
                <w:sz w:val="20"/>
                <w:szCs w:val="20"/>
              </w:rPr>
              <w:br/>
            </w:r>
            <w:r w:rsidR="00113292" w:rsidRPr="00113292">
              <w:rPr>
                <w:i/>
                <w:iCs/>
                <w:sz w:val="20"/>
                <w:szCs w:val="20"/>
              </w:rPr>
              <w:t xml:space="preserve">A single-member company is defined as an </w:t>
            </w:r>
            <w:r w:rsidR="00113292" w:rsidRPr="00113292">
              <w:rPr>
                <w:i/>
                <w:iCs/>
                <w:sz w:val="20"/>
                <w:szCs w:val="20"/>
              </w:rPr>
              <w:lastRenderedPageBreak/>
              <w:t>entity with a sole individual serving as the only equity holder, director, and officer, or holding equivalent positions.</w:t>
            </w:r>
          </w:p>
        </w:tc>
        <w:tc>
          <w:tcPr>
            <w:tcW w:w="497" w:type="pct"/>
          </w:tcPr>
          <w:p w14:paraId="6B2428D5" w14:textId="08C98E34" w:rsidR="002C41F4" w:rsidRPr="00C02241" w:rsidRDefault="002C41F4">
            <w:pPr>
              <w:rPr>
                <w:sz w:val="20"/>
                <w:szCs w:val="20"/>
              </w:rPr>
            </w:pPr>
            <w:r w:rsidRPr="00C02241">
              <w:rPr>
                <w:sz w:val="20"/>
                <w:szCs w:val="20"/>
              </w:rPr>
              <w:lastRenderedPageBreak/>
              <w:t>Y</w:t>
            </w:r>
            <w:r w:rsidR="00C02241" w:rsidRPr="00C02241">
              <w:rPr>
                <w:sz w:val="20"/>
                <w:szCs w:val="20"/>
              </w:rPr>
              <w:t>ES</w:t>
            </w:r>
            <w:r w:rsidR="00C02241" w:rsidRPr="00C02241">
              <w:rPr>
                <w:sz w:val="20"/>
                <w:szCs w:val="20"/>
              </w:rPr>
              <w:tab/>
            </w:r>
            <w:sdt>
              <w:sdtPr>
                <w:rPr>
                  <w:sz w:val="20"/>
                  <w:szCs w:val="20"/>
                </w:rPr>
                <w:id w:val="414905668"/>
                <w14:checkbox>
                  <w14:checked w14:val="0"/>
                  <w14:checkedState w14:val="2612" w14:font="MS Gothic"/>
                  <w14:uncheckedState w14:val="2610" w14:font="MS Gothic"/>
                </w14:checkbox>
              </w:sdtPr>
              <w:sdtContent>
                <w:r w:rsidRPr="00C02241">
                  <w:rPr>
                    <w:rFonts w:ascii="MS Gothic" w:eastAsia="MS Gothic" w:hAnsi="MS Gothic" w:hint="eastAsia"/>
                    <w:sz w:val="20"/>
                    <w:szCs w:val="20"/>
                  </w:rPr>
                  <w:t>☐</w:t>
                </w:r>
              </w:sdtContent>
            </w:sdt>
          </w:p>
        </w:tc>
        <w:tc>
          <w:tcPr>
            <w:tcW w:w="2847" w:type="pct"/>
          </w:tcPr>
          <w:p w14:paraId="70C55213" w14:textId="28C63830" w:rsidR="002C41F4" w:rsidRPr="00C02241" w:rsidRDefault="00C02241" w:rsidP="00C02241">
            <w:pPr>
              <w:rPr>
                <w:sz w:val="20"/>
                <w:szCs w:val="20"/>
              </w:rPr>
            </w:pPr>
            <w:r w:rsidRPr="00C02241">
              <w:rPr>
                <w:sz w:val="20"/>
                <w:szCs w:val="20"/>
              </w:rPr>
              <w:t>You must provide information for at least one account administrator.</w:t>
            </w:r>
          </w:p>
        </w:tc>
      </w:tr>
      <w:tr w:rsidR="00C02241" w:rsidRPr="00C02241" w14:paraId="0855DD19" w14:textId="77777777" w:rsidTr="00C02241">
        <w:tc>
          <w:tcPr>
            <w:tcW w:w="1656" w:type="pct"/>
            <w:vMerge/>
          </w:tcPr>
          <w:p w14:paraId="6C01D8F6" w14:textId="77777777" w:rsidR="00C02241" w:rsidRPr="00C02241" w:rsidRDefault="00C02241">
            <w:pPr>
              <w:rPr>
                <w:sz w:val="20"/>
                <w:szCs w:val="20"/>
              </w:rPr>
            </w:pPr>
          </w:p>
        </w:tc>
        <w:tc>
          <w:tcPr>
            <w:tcW w:w="497" w:type="pct"/>
          </w:tcPr>
          <w:p w14:paraId="1DED4E3B" w14:textId="7422DC30" w:rsidR="00C02241" w:rsidRPr="00C02241" w:rsidRDefault="00C02241">
            <w:pPr>
              <w:rPr>
                <w:sz w:val="20"/>
                <w:szCs w:val="20"/>
              </w:rPr>
            </w:pPr>
            <w:r w:rsidRPr="00C02241">
              <w:rPr>
                <w:sz w:val="20"/>
                <w:szCs w:val="20"/>
              </w:rPr>
              <w:t>NO</w:t>
            </w:r>
            <w:r w:rsidRPr="00C02241">
              <w:rPr>
                <w:sz w:val="20"/>
                <w:szCs w:val="20"/>
              </w:rPr>
              <w:tab/>
            </w:r>
            <w:sdt>
              <w:sdtPr>
                <w:rPr>
                  <w:sz w:val="20"/>
                  <w:szCs w:val="20"/>
                </w:rPr>
                <w:id w:val="-880483941"/>
                <w14:checkbox>
                  <w14:checked w14:val="0"/>
                  <w14:checkedState w14:val="2612" w14:font="MS Gothic"/>
                  <w14:uncheckedState w14:val="2610" w14:font="MS Gothic"/>
                </w14:checkbox>
              </w:sdtPr>
              <w:sdtContent>
                <w:r w:rsidRPr="00C02241">
                  <w:rPr>
                    <w:rFonts w:ascii="MS Gothic" w:eastAsia="MS Gothic" w:hAnsi="MS Gothic" w:hint="eastAsia"/>
                    <w:sz w:val="20"/>
                    <w:szCs w:val="20"/>
                  </w:rPr>
                  <w:t>☐</w:t>
                </w:r>
              </w:sdtContent>
            </w:sdt>
          </w:p>
        </w:tc>
        <w:tc>
          <w:tcPr>
            <w:tcW w:w="2847" w:type="pct"/>
          </w:tcPr>
          <w:p w14:paraId="33DEE076" w14:textId="146B5AD2" w:rsidR="00C02241" w:rsidRPr="00C02241" w:rsidRDefault="00C02241" w:rsidP="00C02241">
            <w:pPr>
              <w:rPr>
                <w:sz w:val="20"/>
                <w:szCs w:val="20"/>
              </w:rPr>
            </w:pPr>
            <w:r w:rsidRPr="00C02241">
              <w:rPr>
                <w:sz w:val="20"/>
                <w:szCs w:val="20"/>
              </w:rPr>
              <w:t>You must provide information for two account administrators.</w:t>
            </w:r>
          </w:p>
        </w:tc>
      </w:tr>
      <w:tr w:rsidR="002C41F4" w:rsidRPr="00C02241" w14:paraId="3FEFC561" w14:textId="77777777" w:rsidTr="00C02241">
        <w:tc>
          <w:tcPr>
            <w:tcW w:w="1656" w:type="pct"/>
            <w:vMerge/>
          </w:tcPr>
          <w:p w14:paraId="3F879E6A" w14:textId="77777777" w:rsidR="002C41F4" w:rsidRPr="00C02241" w:rsidRDefault="002C41F4">
            <w:pPr>
              <w:rPr>
                <w:sz w:val="20"/>
                <w:szCs w:val="20"/>
              </w:rPr>
            </w:pPr>
          </w:p>
        </w:tc>
        <w:tc>
          <w:tcPr>
            <w:tcW w:w="497" w:type="pct"/>
          </w:tcPr>
          <w:p w14:paraId="50D52558" w14:textId="7CD19942" w:rsidR="002C41F4" w:rsidRPr="00C02241" w:rsidRDefault="00C02241">
            <w:pPr>
              <w:rPr>
                <w:sz w:val="20"/>
                <w:szCs w:val="20"/>
              </w:rPr>
            </w:pPr>
            <w:r w:rsidRPr="00C02241">
              <w:rPr>
                <w:sz w:val="20"/>
                <w:szCs w:val="20"/>
              </w:rPr>
              <w:t>N/A</w:t>
            </w:r>
            <w:r w:rsidRPr="00C02241">
              <w:rPr>
                <w:sz w:val="20"/>
                <w:szCs w:val="20"/>
              </w:rPr>
              <w:tab/>
            </w:r>
            <w:sdt>
              <w:sdtPr>
                <w:rPr>
                  <w:sz w:val="20"/>
                  <w:szCs w:val="20"/>
                </w:rPr>
                <w:id w:val="1433389894"/>
                <w14:checkbox>
                  <w14:checked w14:val="0"/>
                  <w14:checkedState w14:val="2612" w14:font="MS Gothic"/>
                  <w14:uncheckedState w14:val="2610" w14:font="MS Gothic"/>
                </w14:checkbox>
              </w:sdtPr>
              <w:sdtContent>
                <w:r w:rsidRPr="00C02241">
                  <w:rPr>
                    <w:rFonts w:ascii="MS Gothic" w:eastAsia="MS Gothic" w:hAnsi="MS Gothic" w:hint="eastAsia"/>
                    <w:sz w:val="20"/>
                    <w:szCs w:val="20"/>
                  </w:rPr>
                  <w:t>☐</w:t>
                </w:r>
              </w:sdtContent>
            </w:sdt>
          </w:p>
        </w:tc>
        <w:tc>
          <w:tcPr>
            <w:tcW w:w="2847" w:type="pct"/>
          </w:tcPr>
          <w:p w14:paraId="1C067CD5" w14:textId="0E0E3315" w:rsidR="002C41F4" w:rsidRPr="00C02241" w:rsidRDefault="00C02241" w:rsidP="000B2A83">
            <w:pPr>
              <w:rPr>
                <w:sz w:val="20"/>
                <w:szCs w:val="20"/>
              </w:rPr>
            </w:pPr>
            <w:r w:rsidRPr="00C02241">
              <w:rPr>
                <w:sz w:val="20"/>
                <w:szCs w:val="20"/>
              </w:rPr>
              <w:t>The filer is an individual filer making filings in their personal capacity. You must provide</w:t>
            </w:r>
            <w:r w:rsidR="000B2A83">
              <w:rPr>
                <w:sz w:val="20"/>
                <w:szCs w:val="20"/>
              </w:rPr>
              <w:t xml:space="preserve"> </w:t>
            </w:r>
            <w:r w:rsidRPr="00C02241">
              <w:rPr>
                <w:sz w:val="20"/>
                <w:szCs w:val="20"/>
              </w:rPr>
              <w:t>information for at least one account administrator.</w:t>
            </w:r>
          </w:p>
        </w:tc>
      </w:tr>
      <w:tr w:rsidR="00EC07BB" w:rsidRPr="00C02241" w14:paraId="7EF35E4B" w14:textId="77777777" w:rsidTr="00EC07BB">
        <w:tc>
          <w:tcPr>
            <w:tcW w:w="5000" w:type="pct"/>
            <w:gridSpan w:val="3"/>
          </w:tcPr>
          <w:p w14:paraId="72FD6AB4" w14:textId="0A8D38BC" w:rsidR="00EC07BB" w:rsidRPr="00C02241" w:rsidRDefault="00F65AF7">
            <w:pPr>
              <w:rPr>
                <w:sz w:val="20"/>
                <w:szCs w:val="20"/>
              </w:rPr>
            </w:pPr>
            <w:r>
              <w:rPr>
                <w:b/>
                <w:bCs/>
                <w:sz w:val="20"/>
                <w:szCs w:val="20"/>
              </w:rPr>
              <w:t xml:space="preserve">Company’s </w:t>
            </w:r>
            <w:r w:rsidR="00EC07BB" w:rsidRPr="00C02241">
              <w:rPr>
                <w:b/>
                <w:bCs/>
                <w:sz w:val="20"/>
                <w:szCs w:val="20"/>
              </w:rPr>
              <w:t>First Account Administrator (FAA)</w:t>
            </w:r>
            <w:r>
              <w:rPr>
                <w:b/>
                <w:bCs/>
                <w:sz w:val="20"/>
                <w:szCs w:val="20"/>
              </w:rPr>
              <w:br/>
            </w:r>
            <w:r w:rsidRPr="00F65AF7">
              <w:rPr>
                <w:i/>
                <w:iCs/>
                <w:sz w:val="20"/>
                <w:szCs w:val="20"/>
              </w:rPr>
              <w:t>Could be company representative or securities lawyer; will be required to create a login.gov account and responsible for reviewing and approving EDGAR records annually.</w:t>
            </w:r>
            <w:r w:rsidR="00113292">
              <w:rPr>
                <w:i/>
                <w:iCs/>
                <w:sz w:val="20"/>
                <w:szCs w:val="20"/>
              </w:rPr>
              <w:t xml:space="preserve"> </w:t>
            </w:r>
            <w:r w:rsidR="006F0390">
              <w:rPr>
                <w:i/>
                <w:iCs/>
                <w:sz w:val="20"/>
                <w:szCs w:val="20"/>
              </w:rPr>
              <w:t>All clients</w:t>
            </w:r>
            <w:r w:rsidR="00113292">
              <w:rPr>
                <w:i/>
                <w:iCs/>
                <w:sz w:val="20"/>
                <w:szCs w:val="20"/>
              </w:rPr>
              <w:t xml:space="preserve"> must provide a</w:t>
            </w:r>
            <w:r w:rsidR="006F0390">
              <w:rPr>
                <w:i/>
                <w:iCs/>
                <w:sz w:val="20"/>
                <w:szCs w:val="20"/>
              </w:rPr>
              <w:t>t least a</w:t>
            </w:r>
            <w:r w:rsidR="00113292">
              <w:rPr>
                <w:i/>
                <w:iCs/>
                <w:sz w:val="20"/>
                <w:szCs w:val="20"/>
              </w:rPr>
              <w:t xml:space="preserve"> First Account Administrator.</w:t>
            </w:r>
          </w:p>
        </w:tc>
      </w:tr>
      <w:tr w:rsidR="00B27650" w:rsidRPr="00C02241" w14:paraId="3BF52095" w14:textId="77777777" w:rsidTr="00C02241">
        <w:tc>
          <w:tcPr>
            <w:tcW w:w="1656" w:type="pct"/>
            <w:tcMar>
              <w:left w:w="288" w:type="dxa"/>
              <w:right w:w="115" w:type="dxa"/>
            </w:tcMar>
          </w:tcPr>
          <w:p w14:paraId="7E39C628" w14:textId="024ABF98" w:rsidR="00B27650" w:rsidRPr="00C02241" w:rsidRDefault="00B27650">
            <w:pPr>
              <w:rPr>
                <w:sz w:val="20"/>
                <w:szCs w:val="20"/>
              </w:rPr>
            </w:pPr>
            <w:r w:rsidRPr="00C02241">
              <w:rPr>
                <w:sz w:val="20"/>
                <w:szCs w:val="20"/>
              </w:rPr>
              <w:t>FAA First Name</w:t>
            </w:r>
          </w:p>
        </w:tc>
        <w:tc>
          <w:tcPr>
            <w:tcW w:w="3344" w:type="pct"/>
            <w:gridSpan w:val="2"/>
          </w:tcPr>
          <w:p w14:paraId="0973D669" w14:textId="77777777" w:rsidR="00B27650" w:rsidRPr="00C02241" w:rsidRDefault="00B27650">
            <w:pPr>
              <w:rPr>
                <w:sz w:val="20"/>
                <w:szCs w:val="20"/>
              </w:rPr>
            </w:pPr>
          </w:p>
        </w:tc>
      </w:tr>
      <w:tr w:rsidR="00B27650" w:rsidRPr="00C02241" w14:paraId="18687B7C" w14:textId="77777777" w:rsidTr="00C02241">
        <w:tc>
          <w:tcPr>
            <w:tcW w:w="1656" w:type="pct"/>
            <w:tcMar>
              <w:left w:w="288" w:type="dxa"/>
              <w:right w:w="115" w:type="dxa"/>
            </w:tcMar>
          </w:tcPr>
          <w:p w14:paraId="5DC9D46C" w14:textId="1B1BFBC5" w:rsidR="00B27650" w:rsidRPr="00C02241" w:rsidRDefault="00B27650">
            <w:pPr>
              <w:rPr>
                <w:sz w:val="20"/>
                <w:szCs w:val="20"/>
              </w:rPr>
            </w:pPr>
            <w:r w:rsidRPr="00C02241">
              <w:rPr>
                <w:sz w:val="20"/>
                <w:szCs w:val="20"/>
              </w:rPr>
              <w:t>FAA Middle Name</w:t>
            </w:r>
          </w:p>
        </w:tc>
        <w:tc>
          <w:tcPr>
            <w:tcW w:w="3344" w:type="pct"/>
            <w:gridSpan w:val="2"/>
          </w:tcPr>
          <w:p w14:paraId="22E7244E" w14:textId="77777777" w:rsidR="00B27650" w:rsidRPr="00C02241" w:rsidRDefault="00B27650">
            <w:pPr>
              <w:rPr>
                <w:sz w:val="20"/>
                <w:szCs w:val="20"/>
              </w:rPr>
            </w:pPr>
          </w:p>
        </w:tc>
      </w:tr>
      <w:tr w:rsidR="00B27650" w:rsidRPr="00C02241" w14:paraId="258F42C4" w14:textId="77777777" w:rsidTr="00C02241">
        <w:tc>
          <w:tcPr>
            <w:tcW w:w="1656" w:type="pct"/>
            <w:tcMar>
              <w:left w:w="288" w:type="dxa"/>
              <w:right w:w="115" w:type="dxa"/>
            </w:tcMar>
          </w:tcPr>
          <w:p w14:paraId="0FDD6CC0" w14:textId="19B2FAC3" w:rsidR="00B27650" w:rsidRPr="00C02241" w:rsidRDefault="00B27650">
            <w:pPr>
              <w:rPr>
                <w:sz w:val="20"/>
                <w:szCs w:val="20"/>
              </w:rPr>
            </w:pPr>
            <w:r w:rsidRPr="00C02241">
              <w:rPr>
                <w:sz w:val="20"/>
                <w:szCs w:val="20"/>
              </w:rPr>
              <w:t>FAA Last Name</w:t>
            </w:r>
          </w:p>
        </w:tc>
        <w:tc>
          <w:tcPr>
            <w:tcW w:w="3344" w:type="pct"/>
            <w:gridSpan w:val="2"/>
          </w:tcPr>
          <w:p w14:paraId="3CA1C855" w14:textId="77777777" w:rsidR="00B27650" w:rsidRPr="00C02241" w:rsidRDefault="00B27650">
            <w:pPr>
              <w:rPr>
                <w:sz w:val="20"/>
                <w:szCs w:val="20"/>
              </w:rPr>
            </w:pPr>
          </w:p>
        </w:tc>
      </w:tr>
      <w:tr w:rsidR="00B27650" w:rsidRPr="00C02241" w14:paraId="73AA425E" w14:textId="77777777" w:rsidTr="00C02241">
        <w:tc>
          <w:tcPr>
            <w:tcW w:w="1656" w:type="pct"/>
            <w:tcMar>
              <w:left w:w="288" w:type="dxa"/>
              <w:right w:w="115" w:type="dxa"/>
            </w:tcMar>
          </w:tcPr>
          <w:p w14:paraId="7EBA2024" w14:textId="0D97F587" w:rsidR="00B27650" w:rsidRPr="00C02241" w:rsidRDefault="00B27650">
            <w:pPr>
              <w:rPr>
                <w:sz w:val="20"/>
                <w:szCs w:val="20"/>
              </w:rPr>
            </w:pPr>
            <w:r w:rsidRPr="00C02241">
              <w:rPr>
                <w:sz w:val="20"/>
                <w:szCs w:val="20"/>
              </w:rPr>
              <w:t>FAA Suffix</w:t>
            </w:r>
          </w:p>
        </w:tc>
        <w:tc>
          <w:tcPr>
            <w:tcW w:w="3344" w:type="pct"/>
            <w:gridSpan w:val="2"/>
          </w:tcPr>
          <w:p w14:paraId="456FF8D8" w14:textId="77777777" w:rsidR="00B27650" w:rsidRPr="00C02241" w:rsidRDefault="00B27650">
            <w:pPr>
              <w:rPr>
                <w:sz w:val="20"/>
                <w:szCs w:val="20"/>
              </w:rPr>
            </w:pPr>
          </w:p>
        </w:tc>
      </w:tr>
      <w:tr w:rsidR="00B27650" w:rsidRPr="00C02241" w14:paraId="0F67B58C" w14:textId="77777777" w:rsidTr="00C02241">
        <w:tc>
          <w:tcPr>
            <w:tcW w:w="1656" w:type="pct"/>
            <w:tcMar>
              <w:left w:w="288" w:type="dxa"/>
              <w:right w:w="115" w:type="dxa"/>
            </w:tcMar>
          </w:tcPr>
          <w:p w14:paraId="26E93F6E" w14:textId="5B455342" w:rsidR="00B27650" w:rsidRPr="00C02241" w:rsidRDefault="00B27650">
            <w:pPr>
              <w:rPr>
                <w:sz w:val="20"/>
                <w:szCs w:val="20"/>
              </w:rPr>
            </w:pPr>
            <w:r w:rsidRPr="00C02241">
              <w:rPr>
                <w:sz w:val="20"/>
                <w:szCs w:val="20"/>
              </w:rPr>
              <w:t>FAA Business Street Address 1 (no P.O. Box)</w:t>
            </w:r>
            <w:r w:rsidR="00C02241" w:rsidRPr="00C02241">
              <w:rPr>
                <w:sz w:val="20"/>
                <w:szCs w:val="20"/>
              </w:rPr>
              <w:t xml:space="preserve"> </w:t>
            </w:r>
          </w:p>
        </w:tc>
        <w:tc>
          <w:tcPr>
            <w:tcW w:w="3344" w:type="pct"/>
            <w:gridSpan w:val="2"/>
          </w:tcPr>
          <w:p w14:paraId="5D332D8F" w14:textId="77777777" w:rsidR="00B27650" w:rsidRPr="00C02241" w:rsidRDefault="00B27650">
            <w:pPr>
              <w:rPr>
                <w:sz w:val="20"/>
                <w:szCs w:val="20"/>
              </w:rPr>
            </w:pPr>
          </w:p>
        </w:tc>
      </w:tr>
      <w:tr w:rsidR="00B27650" w:rsidRPr="00C02241" w14:paraId="24528D19" w14:textId="77777777" w:rsidTr="00C02241">
        <w:tc>
          <w:tcPr>
            <w:tcW w:w="1656" w:type="pct"/>
            <w:tcMar>
              <w:left w:w="288" w:type="dxa"/>
              <w:right w:w="115" w:type="dxa"/>
            </w:tcMar>
          </w:tcPr>
          <w:p w14:paraId="28E1F7B7" w14:textId="3C3FCEC9" w:rsidR="00B27650" w:rsidRPr="00C02241" w:rsidRDefault="00B27650">
            <w:pPr>
              <w:rPr>
                <w:sz w:val="20"/>
                <w:szCs w:val="20"/>
              </w:rPr>
            </w:pPr>
            <w:r w:rsidRPr="00C02241">
              <w:rPr>
                <w:sz w:val="20"/>
                <w:szCs w:val="20"/>
              </w:rPr>
              <w:t>FAA Business Street Address 2</w:t>
            </w:r>
          </w:p>
        </w:tc>
        <w:tc>
          <w:tcPr>
            <w:tcW w:w="3344" w:type="pct"/>
            <w:gridSpan w:val="2"/>
          </w:tcPr>
          <w:p w14:paraId="7FE8E2D2" w14:textId="77777777" w:rsidR="00B27650" w:rsidRPr="00C02241" w:rsidRDefault="00B27650">
            <w:pPr>
              <w:rPr>
                <w:sz w:val="20"/>
                <w:szCs w:val="20"/>
              </w:rPr>
            </w:pPr>
          </w:p>
        </w:tc>
      </w:tr>
      <w:tr w:rsidR="00B27650" w:rsidRPr="00C02241" w14:paraId="5AE421C2" w14:textId="77777777" w:rsidTr="00C02241">
        <w:tc>
          <w:tcPr>
            <w:tcW w:w="1656" w:type="pct"/>
            <w:tcMar>
              <w:left w:w="288" w:type="dxa"/>
              <w:right w:w="115" w:type="dxa"/>
            </w:tcMar>
          </w:tcPr>
          <w:p w14:paraId="34E6635B" w14:textId="394D0854" w:rsidR="00B27650" w:rsidRPr="00C02241" w:rsidRDefault="00B27650">
            <w:pPr>
              <w:rPr>
                <w:sz w:val="20"/>
                <w:szCs w:val="20"/>
              </w:rPr>
            </w:pPr>
            <w:r w:rsidRPr="00C02241">
              <w:rPr>
                <w:sz w:val="20"/>
                <w:szCs w:val="20"/>
              </w:rPr>
              <w:t>FAA City</w:t>
            </w:r>
          </w:p>
        </w:tc>
        <w:tc>
          <w:tcPr>
            <w:tcW w:w="3344" w:type="pct"/>
            <w:gridSpan w:val="2"/>
          </w:tcPr>
          <w:p w14:paraId="057E5734" w14:textId="77777777" w:rsidR="00B27650" w:rsidRPr="00C02241" w:rsidRDefault="00B27650">
            <w:pPr>
              <w:rPr>
                <w:sz w:val="20"/>
                <w:szCs w:val="20"/>
              </w:rPr>
            </w:pPr>
          </w:p>
        </w:tc>
      </w:tr>
      <w:tr w:rsidR="00B27650" w:rsidRPr="00C02241" w14:paraId="3C102871" w14:textId="77777777" w:rsidTr="00C02241">
        <w:tc>
          <w:tcPr>
            <w:tcW w:w="1656" w:type="pct"/>
            <w:tcMar>
              <w:left w:w="288" w:type="dxa"/>
              <w:right w:w="115" w:type="dxa"/>
            </w:tcMar>
          </w:tcPr>
          <w:p w14:paraId="12504139" w14:textId="6022FCE7" w:rsidR="00B27650" w:rsidRPr="00C02241" w:rsidRDefault="00B27650">
            <w:pPr>
              <w:rPr>
                <w:sz w:val="20"/>
                <w:szCs w:val="20"/>
              </w:rPr>
            </w:pPr>
            <w:r w:rsidRPr="00C02241">
              <w:rPr>
                <w:sz w:val="20"/>
                <w:szCs w:val="20"/>
              </w:rPr>
              <w:t>FAA U.S. State or Foreign State</w:t>
            </w:r>
          </w:p>
        </w:tc>
        <w:tc>
          <w:tcPr>
            <w:tcW w:w="3344" w:type="pct"/>
            <w:gridSpan w:val="2"/>
          </w:tcPr>
          <w:p w14:paraId="2BE2EFA4" w14:textId="77777777" w:rsidR="00B27650" w:rsidRPr="00C02241" w:rsidRDefault="00B27650">
            <w:pPr>
              <w:rPr>
                <w:sz w:val="20"/>
                <w:szCs w:val="20"/>
              </w:rPr>
            </w:pPr>
          </w:p>
        </w:tc>
      </w:tr>
      <w:tr w:rsidR="00B27650" w:rsidRPr="00C02241" w14:paraId="5B9C8A00" w14:textId="77777777" w:rsidTr="00C02241">
        <w:tc>
          <w:tcPr>
            <w:tcW w:w="1656" w:type="pct"/>
            <w:tcMar>
              <w:left w:w="288" w:type="dxa"/>
              <w:right w:w="115" w:type="dxa"/>
            </w:tcMar>
          </w:tcPr>
          <w:p w14:paraId="319ED4CE" w14:textId="155E5D03" w:rsidR="00B27650" w:rsidRPr="00C02241" w:rsidRDefault="00B27650">
            <w:pPr>
              <w:rPr>
                <w:sz w:val="20"/>
                <w:szCs w:val="20"/>
              </w:rPr>
            </w:pPr>
            <w:r w:rsidRPr="00C02241">
              <w:rPr>
                <w:sz w:val="20"/>
                <w:szCs w:val="20"/>
              </w:rPr>
              <w:t>FAA Zip Code</w:t>
            </w:r>
          </w:p>
        </w:tc>
        <w:tc>
          <w:tcPr>
            <w:tcW w:w="3344" w:type="pct"/>
            <w:gridSpan w:val="2"/>
          </w:tcPr>
          <w:p w14:paraId="3556BCFA" w14:textId="77777777" w:rsidR="00B27650" w:rsidRPr="00C02241" w:rsidRDefault="00B27650">
            <w:pPr>
              <w:rPr>
                <w:sz w:val="20"/>
                <w:szCs w:val="20"/>
              </w:rPr>
            </w:pPr>
          </w:p>
        </w:tc>
      </w:tr>
      <w:tr w:rsidR="00B27650" w:rsidRPr="00C02241" w14:paraId="28CC05C2" w14:textId="77777777" w:rsidTr="00C02241">
        <w:tc>
          <w:tcPr>
            <w:tcW w:w="1656" w:type="pct"/>
            <w:tcMar>
              <w:left w:w="288" w:type="dxa"/>
              <w:right w:w="115" w:type="dxa"/>
            </w:tcMar>
          </w:tcPr>
          <w:p w14:paraId="50B15069" w14:textId="04754D6F" w:rsidR="00B27650" w:rsidRPr="00C02241" w:rsidRDefault="00B27650">
            <w:pPr>
              <w:rPr>
                <w:sz w:val="20"/>
                <w:szCs w:val="20"/>
              </w:rPr>
            </w:pPr>
            <w:r w:rsidRPr="00C02241">
              <w:rPr>
                <w:sz w:val="20"/>
                <w:szCs w:val="20"/>
              </w:rPr>
              <w:t>FAA Country/Province Code</w:t>
            </w:r>
          </w:p>
        </w:tc>
        <w:tc>
          <w:tcPr>
            <w:tcW w:w="3344" w:type="pct"/>
            <w:gridSpan w:val="2"/>
          </w:tcPr>
          <w:p w14:paraId="3D66B8CB" w14:textId="77777777" w:rsidR="00B27650" w:rsidRPr="00C02241" w:rsidRDefault="00B27650">
            <w:pPr>
              <w:rPr>
                <w:sz w:val="20"/>
                <w:szCs w:val="20"/>
              </w:rPr>
            </w:pPr>
          </w:p>
        </w:tc>
      </w:tr>
      <w:tr w:rsidR="00B27650" w:rsidRPr="00C02241" w14:paraId="4AFA64B3" w14:textId="77777777" w:rsidTr="00C02241">
        <w:tc>
          <w:tcPr>
            <w:tcW w:w="1656" w:type="pct"/>
            <w:tcMar>
              <w:left w:w="288" w:type="dxa"/>
              <w:right w:w="115" w:type="dxa"/>
            </w:tcMar>
          </w:tcPr>
          <w:p w14:paraId="6B1D5F0C" w14:textId="7CA82BFF" w:rsidR="00B27650" w:rsidRPr="00C02241" w:rsidRDefault="00B27650">
            <w:pPr>
              <w:rPr>
                <w:sz w:val="20"/>
                <w:szCs w:val="20"/>
              </w:rPr>
            </w:pPr>
            <w:r w:rsidRPr="00C02241">
              <w:rPr>
                <w:sz w:val="20"/>
                <w:szCs w:val="20"/>
              </w:rPr>
              <w:t>FAA Business Phone Number</w:t>
            </w:r>
          </w:p>
        </w:tc>
        <w:tc>
          <w:tcPr>
            <w:tcW w:w="3344" w:type="pct"/>
            <w:gridSpan w:val="2"/>
          </w:tcPr>
          <w:p w14:paraId="60D448D1" w14:textId="77777777" w:rsidR="00B27650" w:rsidRPr="00C02241" w:rsidRDefault="00B27650">
            <w:pPr>
              <w:rPr>
                <w:sz w:val="20"/>
                <w:szCs w:val="20"/>
              </w:rPr>
            </w:pPr>
          </w:p>
        </w:tc>
      </w:tr>
      <w:tr w:rsidR="00B27650" w:rsidRPr="00C02241" w14:paraId="3D90FA9D" w14:textId="77777777" w:rsidTr="00C02241">
        <w:tc>
          <w:tcPr>
            <w:tcW w:w="1656" w:type="pct"/>
            <w:tcMar>
              <w:left w:w="288" w:type="dxa"/>
              <w:right w:w="115" w:type="dxa"/>
            </w:tcMar>
          </w:tcPr>
          <w:p w14:paraId="026CCC43" w14:textId="15F5B08C" w:rsidR="00B27650" w:rsidRPr="00C02241" w:rsidRDefault="00B27650">
            <w:pPr>
              <w:rPr>
                <w:sz w:val="20"/>
                <w:szCs w:val="20"/>
              </w:rPr>
            </w:pPr>
            <w:r w:rsidRPr="00C02241">
              <w:rPr>
                <w:sz w:val="20"/>
                <w:szCs w:val="20"/>
              </w:rPr>
              <w:t>FAA Email</w:t>
            </w:r>
          </w:p>
        </w:tc>
        <w:tc>
          <w:tcPr>
            <w:tcW w:w="3344" w:type="pct"/>
            <w:gridSpan w:val="2"/>
          </w:tcPr>
          <w:p w14:paraId="22E4C61D" w14:textId="77777777" w:rsidR="00B27650" w:rsidRPr="00C02241" w:rsidRDefault="00B27650">
            <w:pPr>
              <w:rPr>
                <w:sz w:val="20"/>
                <w:szCs w:val="20"/>
              </w:rPr>
            </w:pPr>
          </w:p>
        </w:tc>
      </w:tr>
      <w:tr w:rsidR="00B27650" w:rsidRPr="00C02241" w14:paraId="3B4BFB51" w14:textId="77777777" w:rsidTr="00C02241">
        <w:tc>
          <w:tcPr>
            <w:tcW w:w="1656" w:type="pct"/>
            <w:tcMar>
              <w:left w:w="288" w:type="dxa"/>
              <w:right w:w="115" w:type="dxa"/>
            </w:tcMar>
          </w:tcPr>
          <w:p w14:paraId="5AA0F3B7" w14:textId="3D616BD1" w:rsidR="00B27650" w:rsidRPr="00C02241" w:rsidRDefault="00B27650">
            <w:pPr>
              <w:rPr>
                <w:sz w:val="20"/>
                <w:szCs w:val="20"/>
              </w:rPr>
            </w:pPr>
            <w:r w:rsidRPr="00C02241">
              <w:rPr>
                <w:sz w:val="20"/>
                <w:szCs w:val="20"/>
              </w:rPr>
              <w:t>FAA Employer Full Legal Name</w:t>
            </w:r>
          </w:p>
        </w:tc>
        <w:tc>
          <w:tcPr>
            <w:tcW w:w="3344" w:type="pct"/>
            <w:gridSpan w:val="2"/>
          </w:tcPr>
          <w:p w14:paraId="6BB28959" w14:textId="77777777" w:rsidR="00B27650" w:rsidRPr="00C02241" w:rsidRDefault="00B27650">
            <w:pPr>
              <w:rPr>
                <w:sz w:val="20"/>
                <w:szCs w:val="20"/>
              </w:rPr>
            </w:pPr>
          </w:p>
        </w:tc>
      </w:tr>
      <w:tr w:rsidR="00B27650" w:rsidRPr="00C02241" w14:paraId="12048497" w14:textId="77777777" w:rsidTr="00C02241">
        <w:tc>
          <w:tcPr>
            <w:tcW w:w="1656" w:type="pct"/>
            <w:tcMar>
              <w:left w:w="288" w:type="dxa"/>
              <w:right w:w="115" w:type="dxa"/>
            </w:tcMar>
          </w:tcPr>
          <w:p w14:paraId="762F7FF9" w14:textId="2FEC704F" w:rsidR="00B27650" w:rsidRPr="00C02241" w:rsidRDefault="00B27650">
            <w:pPr>
              <w:rPr>
                <w:sz w:val="20"/>
                <w:szCs w:val="20"/>
              </w:rPr>
            </w:pPr>
            <w:r w:rsidRPr="00C02241">
              <w:rPr>
                <w:sz w:val="20"/>
                <w:szCs w:val="20"/>
              </w:rPr>
              <w:t>FAA Employer CIK (if employer has a CIK)</w:t>
            </w:r>
          </w:p>
        </w:tc>
        <w:tc>
          <w:tcPr>
            <w:tcW w:w="3344" w:type="pct"/>
            <w:gridSpan w:val="2"/>
          </w:tcPr>
          <w:p w14:paraId="174D7815" w14:textId="77777777" w:rsidR="00B27650" w:rsidRPr="00C02241" w:rsidRDefault="00B27650">
            <w:pPr>
              <w:rPr>
                <w:sz w:val="20"/>
                <w:szCs w:val="20"/>
              </w:rPr>
            </w:pPr>
          </w:p>
        </w:tc>
      </w:tr>
      <w:tr w:rsidR="00EC07BB" w:rsidRPr="00C02241" w14:paraId="11BE72C1" w14:textId="77777777" w:rsidTr="00EC07BB">
        <w:tc>
          <w:tcPr>
            <w:tcW w:w="5000" w:type="pct"/>
            <w:gridSpan w:val="3"/>
          </w:tcPr>
          <w:p w14:paraId="43DBE22D" w14:textId="77777777" w:rsidR="00EC07BB" w:rsidRDefault="004E6A45">
            <w:pPr>
              <w:rPr>
                <w:b/>
                <w:bCs/>
                <w:sz w:val="20"/>
                <w:szCs w:val="20"/>
              </w:rPr>
            </w:pPr>
            <w:r>
              <w:br w:type="page"/>
            </w:r>
            <w:r w:rsidR="00C02241">
              <w:br w:type="page"/>
            </w:r>
            <w:r w:rsidR="00F65AF7">
              <w:rPr>
                <w:b/>
                <w:bCs/>
                <w:sz w:val="20"/>
                <w:szCs w:val="20"/>
              </w:rPr>
              <w:t xml:space="preserve">Company’s </w:t>
            </w:r>
            <w:r w:rsidR="00EC07BB" w:rsidRPr="00C02241">
              <w:rPr>
                <w:b/>
                <w:bCs/>
                <w:sz w:val="20"/>
                <w:szCs w:val="20"/>
              </w:rPr>
              <w:t>Second Account Administrator (SAA)</w:t>
            </w:r>
          </w:p>
          <w:p w14:paraId="13B13EAF" w14:textId="67581DCA" w:rsidR="00F65AF7" w:rsidRPr="00C02241" w:rsidRDefault="00F65AF7">
            <w:pPr>
              <w:rPr>
                <w:sz w:val="20"/>
                <w:szCs w:val="20"/>
              </w:rPr>
            </w:pPr>
            <w:r w:rsidRPr="00F65AF7">
              <w:rPr>
                <w:i/>
                <w:iCs/>
                <w:sz w:val="20"/>
                <w:szCs w:val="20"/>
              </w:rPr>
              <w:t>Could be company representative or securities lawyer; will be required to create a login.gov account and responsible for reviewing and approving EDGAR records annually.</w:t>
            </w:r>
            <w:r w:rsidR="00113292">
              <w:rPr>
                <w:i/>
                <w:iCs/>
                <w:sz w:val="20"/>
                <w:szCs w:val="20"/>
              </w:rPr>
              <w:t xml:space="preserve"> Non Single-Member companies must provide a Second Account Administrator.</w:t>
            </w:r>
          </w:p>
        </w:tc>
      </w:tr>
      <w:tr w:rsidR="00B27650" w:rsidRPr="00C02241" w14:paraId="0566F86B" w14:textId="77777777" w:rsidTr="00C02241">
        <w:tc>
          <w:tcPr>
            <w:tcW w:w="1656" w:type="pct"/>
            <w:tcMar>
              <w:left w:w="288" w:type="dxa"/>
              <w:right w:w="115" w:type="dxa"/>
            </w:tcMar>
          </w:tcPr>
          <w:p w14:paraId="5B4D620B" w14:textId="5DD1C755" w:rsidR="00B27650" w:rsidRPr="00C02241" w:rsidRDefault="00B27650" w:rsidP="00B27650">
            <w:pPr>
              <w:rPr>
                <w:sz w:val="20"/>
                <w:szCs w:val="20"/>
              </w:rPr>
            </w:pPr>
            <w:r w:rsidRPr="00C02241">
              <w:rPr>
                <w:sz w:val="20"/>
                <w:szCs w:val="20"/>
              </w:rPr>
              <w:t>SAA First Name</w:t>
            </w:r>
          </w:p>
        </w:tc>
        <w:tc>
          <w:tcPr>
            <w:tcW w:w="3344" w:type="pct"/>
            <w:gridSpan w:val="2"/>
          </w:tcPr>
          <w:p w14:paraId="42B719D6" w14:textId="77777777" w:rsidR="00B27650" w:rsidRPr="00C02241" w:rsidRDefault="00B27650" w:rsidP="00B27650">
            <w:pPr>
              <w:rPr>
                <w:sz w:val="20"/>
                <w:szCs w:val="20"/>
              </w:rPr>
            </w:pPr>
          </w:p>
        </w:tc>
      </w:tr>
      <w:tr w:rsidR="00B27650" w:rsidRPr="00C02241" w14:paraId="68E08538" w14:textId="77777777" w:rsidTr="00C02241">
        <w:tc>
          <w:tcPr>
            <w:tcW w:w="1656" w:type="pct"/>
            <w:tcMar>
              <w:left w:w="288" w:type="dxa"/>
              <w:right w:w="115" w:type="dxa"/>
            </w:tcMar>
          </w:tcPr>
          <w:p w14:paraId="78F58068" w14:textId="53D8F01A" w:rsidR="00B27650" w:rsidRPr="00C02241" w:rsidRDefault="00B27650" w:rsidP="00B27650">
            <w:pPr>
              <w:rPr>
                <w:sz w:val="20"/>
                <w:szCs w:val="20"/>
              </w:rPr>
            </w:pPr>
            <w:r w:rsidRPr="00C02241">
              <w:rPr>
                <w:sz w:val="20"/>
                <w:szCs w:val="20"/>
              </w:rPr>
              <w:t>SAA Middle Name</w:t>
            </w:r>
          </w:p>
        </w:tc>
        <w:tc>
          <w:tcPr>
            <w:tcW w:w="3344" w:type="pct"/>
            <w:gridSpan w:val="2"/>
          </w:tcPr>
          <w:p w14:paraId="7D4C081F" w14:textId="77777777" w:rsidR="00B27650" w:rsidRPr="00C02241" w:rsidRDefault="00B27650" w:rsidP="00B27650">
            <w:pPr>
              <w:rPr>
                <w:sz w:val="20"/>
                <w:szCs w:val="20"/>
              </w:rPr>
            </w:pPr>
          </w:p>
        </w:tc>
      </w:tr>
      <w:tr w:rsidR="00B27650" w:rsidRPr="00C02241" w14:paraId="25B747B5" w14:textId="77777777" w:rsidTr="00C02241">
        <w:tc>
          <w:tcPr>
            <w:tcW w:w="1656" w:type="pct"/>
            <w:tcMar>
              <w:left w:w="288" w:type="dxa"/>
              <w:right w:w="115" w:type="dxa"/>
            </w:tcMar>
          </w:tcPr>
          <w:p w14:paraId="01A5EA84" w14:textId="448008AF" w:rsidR="00B27650" w:rsidRPr="00C02241" w:rsidRDefault="00B27650" w:rsidP="00B27650">
            <w:pPr>
              <w:rPr>
                <w:sz w:val="20"/>
                <w:szCs w:val="20"/>
              </w:rPr>
            </w:pPr>
            <w:r w:rsidRPr="00C02241">
              <w:rPr>
                <w:sz w:val="20"/>
                <w:szCs w:val="20"/>
              </w:rPr>
              <w:t>SAA Last Name</w:t>
            </w:r>
          </w:p>
        </w:tc>
        <w:tc>
          <w:tcPr>
            <w:tcW w:w="3344" w:type="pct"/>
            <w:gridSpan w:val="2"/>
          </w:tcPr>
          <w:p w14:paraId="5522738A" w14:textId="77777777" w:rsidR="00B27650" w:rsidRPr="00C02241" w:rsidRDefault="00B27650" w:rsidP="00B27650">
            <w:pPr>
              <w:rPr>
                <w:sz w:val="20"/>
                <w:szCs w:val="20"/>
              </w:rPr>
            </w:pPr>
          </w:p>
        </w:tc>
      </w:tr>
      <w:tr w:rsidR="00B27650" w:rsidRPr="00C02241" w14:paraId="5720C35A" w14:textId="77777777" w:rsidTr="00C02241">
        <w:tc>
          <w:tcPr>
            <w:tcW w:w="1656" w:type="pct"/>
            <w:tcMar>
              <w:left w:w="288" w:type="dxa"/>
              <w:right w:w="115" w:type="dxa"/>
            </w:tcMar>
          </w:tcPr>
          <w:p w14:paraId="33DA3412" w14:textId="7EDA0959" w:rsidR="00B27650" w:rsidRPr="00C02241" w:rsidRDefault="00B27650" w:rsidP="00B27650">
            <w:pPr>
              <w:rPr>
                <w:sz w:val="20"/>
                <w:szCs w:val="20"/>
              </w:rPr>
            </w:pPr>
            <w:r w:rsidRPr="00C02241">
              <w:rPr>
                <w:sz w:val="20"/>
                <w:szCs w:val="20"/>
              </w:rPr>
              <w:t>SAA Suffix</w:t>
            </w:r>
          </w:p>
        </w:tc>
        <w:tc>
          <w:tcPr>
            <w:tcW w:w="3344" w:type="pct"/>
            <w:gridSpan w:val="2"/>
          </w:tcPr>
          <w:p w14:paraId="550C6237" w14:textId="77777777" w:rsidR="00B27650" w:rsidRPr="00C02241" w:rsidRDefault="00B27650" w:rsidP="00B27650">
            <w:pPr>
              <w:rPr>
                <w:sz w:val="20"/>
                <w:szCs w:val="20"/>
              </w:rPr>
            </w:pPr>
          </w:p>
        </w:tc>
      </w:tr>
      <w:tr w:rsidR="00B27650" w:rsidRPr="00C02241" w14:paraId="2D289507" w14:textId="77777777" w:rsidTr="00C02241">
        <w:tc>
          <w:tcPr>
            <w:tcW w:w="1656" w:type="pct"/>
            <w:tcMar>
              <w:left w:w="288" w:type="dxa"/>
              <w:right w:w="115" w:type="dxa"/>
            </w:tcMar>
          </w:tcPr>
          <w:p w14:paraId="2ADD0687" w14:textId="0DA58B21" w:rsidR="00B27650" w:rsidRPr="00C02241" w:rsidRDefault="00B27650" w:rsidP="00B27650">
            <w:pPr>
              <w:rPr>
                <w:sz w:val="20"/>
                <w:szCs w:val="20"/>
              </w:rPr>
            </w:pPr>
            <w:r w:rsidRPr="00C02241">
              <w:rPr>
                <w:sz w:val="20"/>
                <w:szCs w:val="20"/>
              </w:rPr>
              <w:t>SAA Business Street Address 1 (no P.O. Box)</w:t>
            </w:r>
          </w:p>
        </w:tc>
        <w:tc>
          <w:tcPr>
            <w:tcW w:w="3344" w:type="pct"/>
            <w:gridSpan w:val="2"/>
          </w:tcPr>
          <w:p w14:paraId="7C503C5C" w14:textId="77777777" w:rsidR="00B27650" w:rsidRPr="00C02241" w:rsidRDefault="00B27650" w:rsidP="00B27650">
            <w:pPr>
              <w:rPr>
                <w:sz w:val="20"/>
                <w:szCs w:val="20"/>
              </w:rPr>
            </w:pPr>
          </w:p>
        </w:tc>
      </w:tr>
      <w:tr w:rsidR="00B27650" w:rsidRPr="00C02241" w14:paraId="0FFEBA40" w14:textId="77777777" w:rsidTr="00C02241">
        <w:tc>
          <w:tcPr>
            <w:tcW w:w="1656" w:type="pct"/>
            <w:tcMar>
              <w:left w:w="288" w:type="dxa"/>
              <w:right w:w="115" w:type="dxa"/>
            </w:tcMar>
          </w:tcPr>
          <w:p w14:paraId="13A10FFF" w14:textId="22D724C4" w:rsidR="00B27650" w:rsidRPr="00C02241" w:rsidRDefault="00B27650" w:rsidP="00B27650">
            <w:pPr>
              <w:rPr>
                <w:sz w:val="20"/>
                <w:szCs w:val="20"/>
              </w:rPr>
            </w:pPr>
            <w:r w:rsidRPr="00C02241">
              <w:rPr>
                <w:sz w:val="20"/>
                <w:szCs w:val="20"/>
              </w:rPr>
              <w:t>SAA Business Street Address 2</w:t>
            </w:r>
          </w:p>
        </w:tc>
        <w:tc>
          <w:tcPr>
            <w:tcW w:w="3344" w:type="pct"/>
            <w:gridSpan w:val="2"/>
          </w:tcPr>
          <w:p w14:paraId="24EF6B93" w14:textId="77777777" w:rsidR="00B27650" w:rsidRPr="00C02241" w:rsidRDefault="00B27650" w:rsidP="00B27650">
            <w:pPr>
              <w:rPr>
                <w:sz w:val="20"/>
                <w:szCs w:val="20"/>
              </w:rPr>
            </w:pPr>
          </w:p>
        </w:tc>
      </w:tr>
      <w:tr w:rsidR="00B27650" w:rsidRPr="00C02241" w14:paraId="09908DF7" w14:textId="77777777" w:rsidTr="00C02241">
        <w:tc>
          <w:tcPr>
            <w:tcW w:w="1656" w:type="pct"/>
            <w:tcMar>
              <w:left w:w="288" w:type="dxa"/>
              <w:right w:w="115" w:type="dxa"/>
            </w:tcMar>
          </w:tcPr>
          <w:p w14:paraId="7F985C96" w14:textId="32AA3A63" w:rsidR="00B27650" w:rsidRPr="00C02241" w:rsidRDefault="00B27650" w:rsidP="00B27650">
            <w:pPr>
              <w:rPr>
                <w:sz w:val="20"/>
                <w:szCs w:val="20"/>
              </w:rPr>
            </w:pPr>
            <w:r w:rsidRPr="00C02241">
              <w:rPr>
                <w:sz w:val="20"/>
                <w:szCs w:val="20"/>
              </w:rPr>
              <w:t>SAA City</w:t>
            </w:r>
          </w:p>
        </w:tc>
        <w:tc>
          <w:tcPr>
            <w:tcW w:w="3344" w:type="pct"/>
            <w:gridSpan w:val="2"/>
          </w:tcPr>
          <w:p w14:paraId="1324E5CC" w14:textId="77777777" w:rsidR="00B27650" w:rsidRPr="00C02241" w:rsidRDefault="00B27650" w:rsidP="00B27650">
            <w:pPr>
              <w:rPr>
                <w:sz w:val="20"/>
                <w:szCs w:val="20"/>
              </w:rPr>
            </w:pPr>
          </w:p>
        </w:tc>
      </w:tr>
      <w:tr w:rsidR="00B27650" w:rsidRPr="00C02241" w14:paraId="3BC570AF" w14:textId="77777777" w:rsidTr="00C02241">
        <w:tc>
          <w:tcPr>
            <w:tcW w:w="1656" w:type="pct"/>
            <w:tcMar>
              <w:left w:w="288" w:type="dxa"/>
              <w:right w:w="115" w:type="dxa"/>
            </w:tcMar>
          </w:tcPr>
          <w:p w14:paraId="2D487BCB" w14:textId="478EB0DF" w:rsidR="00B27650" w:rsidRPr="00C02241" w:rsidRDefault="00B27650" w:rsidP="00B27650">
            <w:pPr>
              <w:rPr>
                <w:sz w:val="20"/>
                <w:szCs w:val="20"/>
              </w:rPr>
            </w:pPr>
            <w:r w:rsidRPr="00C02241">
              <w:rPr>
                <w:sz w:val="20"/>
                <w:szCs w:val="20"/>
              </w:rPr>
              <w:t>SAA U.S. State or Foreign State</w:t>
            </w:r>
          </w:p>
        </w:tc>
        <w:tc>
          <w:tcPr>
            <w:tcW w:w="3344" w:type="pct"/>
            <w:gridSpan w:val="2"/>
          </w:tcPr>
          <w:p w14:paraId="50C1F449" w14:textId="77777777" w:rsidR="00B27650" w:rsidRPr="00C02241" w:rsidRDefault="00B27650" w:rsidP="00B27650">
            <w:pPr>
              <w:rPr>
                <w:sz w:val="20"/>
                <w:szCs w:val="20"/>
              </w:rPr>
            </w:pPr>
          </w:p>
        </w:tc>
      </w:tr>
      <w:tr w:rsidR="00B27650" w:rsidRPr="00C02241" w14:paraId="5318CA6D" w14:textId="77777777" w:rsidTr="00C02241">
        <w:tc>
          <w:tcPr>
            <w:tcW w:w="1656" w:type="pct"/>
            <w:tcMar>
              <w:left w:w="288" w:type="dxa"/>
              <w:right w:w="115" w:type="dxa"/>
            </w:tcMar>
          </w:tcPr>
          <w:p w14:paraId="6B51F9AE" w14:textId="48242ABC" w:rsidR="00B27650" w:rsidRPr="00C02241" w:rsidRDefault="00B27650" w:rsidP="00B27650">
            <w:pPr>
              <w:rPr>
                <w:sz w:val="20"/>
                <w:szCs w:val="20"/>
              </w:rPr>
            </w:pPr>
            <w:r w:rsidRPr="00C02241">
              <w:rPr>
                <w:sz w:val="20"/>
                <w:szCs w:val="20"/>
              </w:rPr>
              <w:t>SAA Zip Code</w:t>
            </w:r>
          </w:p>
        </w:tc>
        <w:tc>
          <w:tcPr>
            <w:tcW w:w="3344" w:type="pct"/>
            <w:gridSpan w:val="2"/>
          </w:tcPr>
          <w:p w14:paraId="42E4803F" w14:textId="77777777" w:rsidR="00B27650" w:rsidRPr="00C02241" w:rsidRDefault="00B27650" w:rsidP="00B27650">
            <w:pPr>
              <w:rPr>
                <w:sz w:val="20"/>
                <w:szCs w:val="20"/>
              </w:rPr>
            </w:pPr>
          </w:p>
        </w:tc>
      </w:tr>
      <w:tr w:rsidR="00B27650" w:rsidRPr="00C02241" w14:paraId="51499977" w14:textId="77777777" w:rsidTr="00C02241">
        <w:tc>
          <w:tcPr>
            <w:tcW w:w="1656" w:type="pct"/>
            <w:tcMar>
              <w:left w:w="288" w:type="dxa"/>
              <w:right w:w="115" w:type="dxa"/>
            </w:tcMar>
          </w:tcPr>
          <w:p w14:paraId="16274080" w14:textId="2E885254" w:rsidR="00B27650" w:rsidRPr="00C02241" w:rsidRDefault="00B27650" w:rsidP="00B27650">
            <w:pPr>
              <w:rPr>
                <w:sz w:val="20"/>
                <w:szCs w:val="20"/>
              </w:rPr>
            </w:pPr>
            <w:r w:rsidRPr="00C02241">
              <w:rPr>
                <w:sz w:val="20"/>
                <w:szCs w:val="20"/>
              </w:rPr>
              <w:t>SAA Country/Province Code</w:t>
            </w:r>
          </w:p>
        </w:tc>
        <w:tc>
          <w:tcPr>
            <w:tcW w:w="3344" w:type="pct"/>
            <w:gridSpan w:val="2"/>
          </w:tcPr>
          <w:p w14:paraId="7AE228F1" w14:textId="77777777" w:rsidR="00B27650" w:rsidRPr="00C02241" w:rsidRDefault="00B27650" w:rsidP="00B27650">
            <w:pPr>
              <w:rPr>
                <w:sz w:val="20"/>
                <w:szCs w:val="20"/>
              </w:rPr>
            </w:pPr>
          </w:p>
        </w:tc>
      </w:tr>
      <w:tr w:rsidR="00B27650" w:rsidRPr="00C02241" w14:paraId="03901F66" w14:textId="77777777" w:rsidTr="00C02241">
        <w:tc>
          <w:tcPr>
            <w:tcW w:w="1656" w:type="pct"/>
            <w:tcMar>
              <w:left w:w="288" w:type="dxa"/>
              <w:right w:w="115" w:type="dxa"/>
            </w:tcMar>
          </w:tcPr>
          <w:p w14:paraId="71924901" w14:textId="3ECB26CC" w:rsidR="00B27650" w:rsidRPr="00C02241" w:rsidRDefault="00B27650" w:rsidP="00B27650">
            <w:pPr>
              <w:rPr>
                <w:sz w:val="20"/>
                <w:szCs w:val="20"/>
              </w:rPr>
            </w:pPr>
            <w:r w:rsidRPr="00C02241">
              <w:rPr>
                <w:sz w:val="20"/>
                <w:szCs w:val="20"/>
              </w:rPr>
              <w:t>SAA Business Phone Number</w:t>
            </w:r>
          </w:p>
        </w:tc>
        <w:tc>
          <w:tcPr>
            <w:tcW w:w="3344" w:type="pct"/>
            <w:gridSpan w:val="2"/>
          </w:tcPr>
          <w:p w14:paraId="14079FF4" w14:textId="77777777" w:rsidR="00B27650" w:rsidRPr="00C02241" w:rsidRDefault="00B27650" w:rsidP="00B27650">
            <w:pPr>
              <w:rPr>
                <w:sz w:val="20"/>
                <w:szCs w:val="20"/>
              </w:rPr>
            </w:pPr>
          </w:p>
        </w:tc>
      </w:tr>
      <w:tr w:rsidR="00B27650" w:rsidRPr="00C02241" w14:paraId="04BD4178" w14:textId="77777777" w:rsidTr="00C02241">
        <w:tc>
          <w:tcPr>
            <w:tcW w:w="1656" w:type="pct"/>
            <w:tcMar>
              <w:left w:w="288" w:type="dxa"/>
              <w:right w:w="115" w:type="dxa"/>
            </w:tcMar>
          </w:tcPr>
          <w:p w14:paraId="5FDC50E1" w14:textId="129C487D" w:rsidR="00B27650" w:rsidRPr="00C02241" w:rsidRDefault="00B27650" w:rsidP="00B27650">
            <w:pPr>
              <w:rPr>
                <w:sz w:val="20"/>
                <w:szCs w:val="20"/>
              </w:rPr>
            </w:pPr>
            <w:r w:rsidRPr="00C02241">
              <w:rPr>
                <w:sz w:val="20"/>
                <w:szCs w:val="20"/>
              </w:rPr>
              <w:t>SAA Email</w:t>
            </w:r>
          </w:p>
        </w:tc>
        <w:tc>
          <w:tcPr>
            <w:tcW w:w="3344" w:type="pct"/>
            <w:gridSpan w:val="2"/>
          </w:tcPr>
          <w:p w14:paraId="2217C3BF" w14:textId="77777777" w:rsidR="00B27650" w:rsidRPr="00C02241" w:rsidRDefault="00B27650" w:rsidP="00B27650">
            <w:pPr>
              <w:rPr>
                <w:sz w:val="20"/>
                <w:szCs w:val="20"/>
              </w:rPr>
            </w:pPr>
          </w:p>
        </w:tc>
      </w:tr>
      <w:tr w:rsidR="00B27650" w:rsidRPr="00C02241" w14:paraId="52473600" w14:textId="77777777" w:rsidTr="00C02241">
        <w:tc>
          <w:tcPr>
            <w:tcW w:w="1656" w:type="pct"/>
            <w:tcMar>
              <w:left w:w="288" w:type="dxa"/>
              <w:right w:w="115" w:type="dxa"/>
            </w:tcMar>
          </w:tcPr>
          <w:p w14:paraId="22A164CA" w14:textId="109597DD" w:rsidR="00B27650" w:rsidRPr="00C02241" w:rsidRDefault="00B27650" w:rsidP="00B27650">
            <w:pPr>
              <w:rPr>
                <w:sz w:val="20"/>
                <w:szCs w:val="20"/>
              </w:rPr>
            </w:pPr>
            <w:r w:rsidRPr="00C02241">
              <w:rPr>
                <w:sz w:val="20"/>
                <w:szCs w:val="20"/>
              </w:rPr>
              <w:t>SAA Employer Full Legal Name</w:t>
            </w:r>
          </w:p>
        </w:tc>
        <w:tc>
          <w:tcPr>
            <w:tcW w:w="3344" w:type="pct"/>
            <w:gridSpan w:val="2"/>
          </w:tcPr>
          <w:p w14:paraId="24A4686F" w14:textId="77777777" w:rsidR="00B27650" w:rsidRPr="00C02241" w:rsidRDefault="00B27650" w:rsidP="00B27650">
            <w:pPr>
              <w:rPr>
                <w:sz w:val="20"/>
                <w:szCs w:val="20"/>
              </w:rPr>
            </w:pPr>
          </w:p>
        </w:tc>
      </w:tr>
      <w:tr w:rsidR="00B27650" w:rsidRPr="00C02241" w14:paraId="6A718291" w14:textId="77777777" w:rsidTr="00C02241">
        <w:tc>
          <w:tcPr>
            <w:tcW w:w="1656" w:type="pct"/>
            <w:tcMar>
              <w:left w:w="288" w:type="dxa"/>
              <w:right w:w="115" w:type="dxa"/>
            </w:tcMar>
          </w:tcPr>
          <w:p w14:paraId="56192A19" w14:textId="1BF32A1E" w:rsidR="00B27650" w:rsidRPr="00C02241" w:rsidRDefault="00B27650" w:rsidP="00B27650">
            <w:pPr>
              <w:rPr>
                <w:sz w:val="20"/>
                <w:szCs w:val="20"/>
              </w:rPr>
            </w:pPr>
            <w:r w:rsidRPr="00C02241">
              <w:rPr>
                <w:sz w:val="20"/>
                <w:szCs w:val="20"/>
              </w:rPr>
              <w:t>SAA Employer CIK (if employer has a C</w:t>
            </w:r>
            <w:r w:rsidR="00B47623">
              <w:rPr>
                <w:sz w:val="20"/>
                <w:szCs w:val="20"/>
              </w:rPr>
              <w:t>I</w:t>
            </w:r>
            <w:r w:rsidRPr="00C02241">
              <w:rPr>
                <w:sz w:val="20"/>
                <w:szCs w:val="20"/>
              </w:rPr>
              <w:t>K)</w:t>
            </w:r>
          </w:p>
        </w:tc>
        <w:tc>
          <w:tcPr>
            <w:tcW w:w="3344" w:type="pct"/>
            <w:gridSpan w:val="2"/>
          </w:tcPr>
          <w:p w14:paraId="1E70DA40" w14:textId="77777777" w:rsidR="00B27650" w:rsidRPr="00C02241" w:rsidRDefault="00B27650" w:rsidP="00B27650">
            <w:pPr>
              <w:rPr>
                <w:sz w:val="20"/>
                <w:szCs w:val="20"/>
              </w:rPr>
            </w:pPr>
          </w:p>
        </w:tc>
      </w:tr>
    </w:tbl>
    <w:p w14:paraId="166B411B" w14:textId="4E355BB5" w:rsidR="00F25488" w:rsidRPr="00F25488" w:rsidRDefault="00B47623" w:rsidP="00113292">
      <w:pPr>
        <w:rPr>
          <w:b/>
          <w:bCs/>
        </w:rPr>
      </w:pPr>
      <w:r>
        <w:rPr>
          <w:b/>
          <w:bCs/>
        </w:rPr>
        <w:br/>
      </w:r>
      <w:r w:rsidR="00F25488" w:rsidRPr="00F25488">
        <w:rPr>
          <w:b/>
          <w:bCs/>
        </w:rPr>
        <w:t>Details and requirements of data elements</w:t>
      </w:r>
    </w:p>
    <w:p w14:paraId="2BAD7337" w14:textId="77777777" w:rsidR="00F25488" w:rsidRPr="00F25488" w:rsidRDefault="00F25488" w:rsidP="00F25488">
      <w:pPr>
        <w:rPr>
          <w:sz w:val="20"/>
          <w:szCs w:val="20"/>
        </w:rPr>
      </w:pPr>
      <w:r w:rsidRPr="00F25488">
        <w:rPr>
          <w:sz w:val="20"/>
          <w:szCs w:val="20"/>
        </w:rPr>
        <w:t>Below are details of all data elements specified:</w:t>
      </w:r>
    </w:p>
    <w:p w14:paraId="1B895565" w14:textId="197B6C6B" w:rsidR="00F25488" w:rsidRPr="00120A67" w:rsidRDefault="00E95AC4" w:rsidP="00E95AC4">
      <w:pPr>
        <w:spacing w:after="0"/>
        <w:rPr>
          <w:color w:val="156082" w:themeColor="accent1"/>
          <w:sz w:val="20"/>
          <w:szCs w:val="20"/>
        </w:rPr>
      </w:pPr>
      <w:r w:rsidRPr="00120A67">
        <w:rPr>
          <w:color w:val="156082" w:themeColor="accent1"/>
          <w:sz w:val="20"/>
          <w:szCs w:val="20"/>
        </w:rPr>
        <w:lastRenderedPageBreak/>
        <w:t>Company Name (If you are an individual, your name)</w:t>
      </w:r>
    </w:p>
    <w:p w14:paraId="0BC14BAE" w14:textId="77777777" w:rsidR="00F25488" w:rsidRDefault="00F25488" w:rsidP="00F25488">
      <w:pPr>
        <w:pStyle w:val="ListParagraph"/>
        <w:numPr>
          <w:ilvl w:val="0"/>
          <w:numId w:val="1"/>
        </w:numPr>
        <w:spacing w:after="0"/>
        <w:rPr>
          <w:sz w:val="20"/>
          <w:szCs w:val="20"/>
        </w:rPr>
      </w:pPr>
      <w:r w:rsidRPr="00F25488">
        <w:rPr>
          <w:sz w:val="20"/>
          <w:szCs w:val="20"/>
        </w:rPr>
        <w:t>Name of the filer</w:t>
      </w:r>
    </w:p>
    <w:p w14:paraId="71CC3120" w14:textId="77777777" w:rsidR="00F25488" w:rsidRDefault="00F25488" w:rsidP="00F25488">
      <w:pPr>
        <w:pStyle w:val="ListParagraph"/>
        <w:numPr>
          <w:ilvl w:val="0"/>
          <w:numId w:val="1"/>
        </w:numPr>
        <w:spacing w:after="0"/>
        <w:rPr>
          <w:sz w:val="20"/>
          <w:szCs w:val="20"/>
        </w:rPr>
      </w:pPr>
      <w:r w:rsidRPr="00F25488">
        <w:rPr>
          <w:sz w:val="20"/>
          <w:szCs w:val="20"/>
        </w:rPr>
        <w:t>Required</w:t>
      </w:r>
    </w:p>
    <w:p w14:paraId="6979F9F5" w14:textId="6F06C54E" w:rsidR="00F25488" w:rsidRPr="00F25488" w:rsidRDefault="00F25488" w:rsidP="00F25488">
      <w:pPr>
        <w:pStyle w:val="ListParagraph"/>
        <w:numPr>
          <w:ilvl w:val="0"/>
          <w:numId w:val="1"/>
        </w:numPr>
        <w:spacing w:after="0"/>
        <w:rPr>
          <w:sz w:val="20"/>
          <w:szCs w:val="20"/>
        </w:rPr>
      </w:pPr>
      <w:r w:rsidRPr="00F25488">
        <w:rPr>
          <w:sz w:val="20"/>
          <w:szCs w:val="20"/>
        </w:rPr>
        <w:t>Max length 150 characters</w:t>
      </w:r>
    </w:p>
    <w:p w14:paraId="5FD886E4" w14:textId="77777777" w:rsidR="00F25488" w:rsidRPr="00120A67" w:rsidRDefault="00F25488" w:rsidP="00F25488">
      <w:pPr>
        <w:spacing w:after="0"/>
        <w:rPr>
          <w:color w:val="156082" w:themeColor="accent1"/>
          <w:sz w:val="20"/>
          <w:szCs w:val="20"/>
        </w:rPr>
      </w:pPr>
      <w:r w:rsidRPr="00120A67">
        <w:rPr>
          <w:color w:val="156082" w:themeColor="accent1"/>
          <w:sz w:val="20"/>
          <w:szCs w:val="20"/>
        </w:rPr>
        <w:t>Confirmation Quarter</w:t>
      </w:r>
    </w:p>
    <w:p w14:paraId="27D961DA" w14:textId="7B3C161F" w:rsidR="004E507B" w:rsidRDefault="00F25488" w:rsidP="00192C43">
      <w:pPr>
        <w:pStyle w:val="ListParagraph"/>
        <w:numPr>
          <w:ilvl w:val="0"/>
          <w:numId w:val="5"/>
        </w:numPr>
        <w:spacing w:after="0"/>
        <w:rPr>
          <w:sz w:val="20"/>
          <w:szCs w:val="20"/>
        </w:rPr>
      </w:pPr>
      <w:r w:rsidRPr="005E3E20">
        <w:rPr>
          <w:sz w:val="20"/>
          <w:szCs w:val="20"/>
        </w:rPr>
        <w:t>Annual confirmation quarter</w:t>
      </w:r>
      <w:r w:rsidR="005E3E20">
        <w:rPr>
          <w:sz w:val="20"/>
          <w:szCs w:val="20"/>
        </w:rPr>
        <w:t xml:space="preserve">. </w:t>
      </w:r>
      <w:r w:rsidR="004E507B" w:rsidRPr="005E3E20">
        <w:rPr>
          <w:sz w:val="20"/>
          <w:szCs w:val="20"/>
        </w:rPr>
        <w:t>The quarter-end date by which it will perform annual confirmation on EDGAR</w:t>
      </w:r>
      <w:r w:rsidR="00855674">
        <w:rPr>
          <w:sz w:val="20"/>
          <w:szCs w:val="20"/>
        </w:rPr>
        <w:t>.</w:t>
      </w:r>
    </w:p>
    <w:p w14:paraId="355B27C9" w14:textId="78279815" w:rsidR="0099490E" w:rsidRPr="0099490E" w:rsidRDefault="0099490E" w:rsidP="00575717">
      <w:pPr>
        <w:pStyle w:val="ListParagraph"/>
        <w:numPr>
          <w:ilvl w:val="0"/>
          <w:numId w:val="5"/>
        </w:numPr>
        <w:spacing w:after="0"/>
        <w:rPr>
          <w:sz w:val="20"/>
          <w:szCs w:val="20"/>
        </w:rPr>
      </w:pPr>
      <w:r w:rsidRPr="0099490E">
        <w:rPr>
          <w:sz w:val="20"/>
          <w:szCs w:val="20"/>
        </w:rPr>
        <w:t>An account administrator must annually confirm on behalf of the filer that the filer’s users, account administrators, technical administrators, and delegated entities are authorized by the filer</w:t>
      </w:r>
      <w:r>
        <w:rPr>
          <w:sz w:val="20"/>
          <w:szCs w:val="20"/>
        </w:rPr>
        <w:t xml:space="preserve"> </w:t>
      </w:r>
      <w:r w:rsidRPr="0099490E">
        <w:rPr>
          <w:sz w:val="20"/>
          <w:szCs w:val="20"/>
        </w:rPr>
        <w:t xml:space="preserve">to act on its behalf, and that the filer’s information on the dashboard is accurate. </w:t>
      </w:r>
    </w:p>
    <w:p w14:paraId="107F2538" w14:textId="7B598BF5" w:rsidR="00F25488" w:rsidRDefault="00F25488" w:rsidP="0099490E">
      <w:pPr>
        <w:pStyle w:val="ListParagraph"/>
        <w:numPr>
          <w:ilvl w:val="0"/>
          <w:numId w:val="5"/>
        </w:numPr>
        <w:spacing w:after="0"/>
        <w:rPr>
          <w:sz w:val="20"/>
          <w:szCs w:val="20"/>
        </w:rPr>
      </w:pPr>
      <w:r w:rsidRPr="00F25488">
        <w:rPr>
          <w:sz w:val="20"/>
          <w:szCs w:val="20"/>
        </w:rPr>
        <w:t>Required</w:t>
      </w:r>
    </w:p>
    <w:p w14:paraId="402B5104" w14:textId="77777777" w:rsidR="00F25488" w:rsidRPr="00120A67" w:rsidRDefault="00F25488" w:rsidP="00F25488">
      <w:pPr>
        <w:spacing w:after="0"/>
        <w:rPr>
          <w:color w:val="156082" w:themeColor="accent1"/>
          <w:sz w:val="20"/>
          <w:szCs w:val="20"/>
        </w:rPr>
      </w:pPr>
      <w:r w:rsidRPr="00120A67">
        <w:rPr>
          <w:color w:val="156082" w:themeColor="accent1"/>
          <w:sz w:val="20"/>
          <w:szCs w:val="20"/>
        </w:rPr>
        <w:t>Single-Member Company</w:t>
      </w:r>
    </w:p>
    <w:p w14:paraId="58CFCB9C" w14:textId="445B3CE6" w:rsidR="00F25488" w:rsidRPr="00855674" w:rsidRDefault="00F25488" w:rsidP="007F164E">
      <w:pPr>
        <w:pStyle w:val="ListParagraph"/>
        <w:numPr>
          <w:ilvl w:val="0"/>
          <w:numId w:val="9"/>
        </w:numPr>
        <w:spacing w:after="0"/>
        <w:rPr>
          <w:sz w:val="20"/>
          <w:szCs w:val="20"/>
        </w:rPr>
      </w:pPr>
      <w:r w:rsidRPr="00855674">
        <w:rPr>
          <w:sz w:val="20"/>
          <w:szCs w:val="20"/>
        </w:rPr>
        <w:t>Whether the filer is a single-member company</w:t>
      </w:r>
      <w:r w:rsidR="00855674" w:rsidRPr="00855674">
        <w:rPr>
          <w:sz w:val="20"/>
          <w:szCs w:val="20"/>
        </w:rPr>
        <w:t>. A single-member company is defined as an entity with a sole individual serving as the only equity holder, director, and officer, or holding equivalent positions.</w:t>
      </w:r>
    </w:p>
    <w:p w14:paraId="2A953B2B" w14:textId="77777777" w:rsidR="004E507B" w:rsidRPr="00F25488" w:rsidRDefault="004E507B" w:rsidP="004E507B">
      <w:pPr>
        <w:pStyle w:val="ListParagraph"/>
        <w:numPr>
          <w:ilvl w:val="0"/>
          <w:numId w:val="9"/>
        </w:numPr>
        <w:spacing w:after="0"/>
        <w:rPr>
          <w:sz w:val="20"/>
          <w:szCs w:val="20"/>
        </w:rPr>
      </w:pPr>
      <w:r w:rsidRPr="00F25488">
        <w:rPr>
          <w:sz w:val="20"/>
          <w:szCs w:val="20"/>
        </w:rPr>
        <w:t>Required</w:t>
      </w:r>
    </w:p>
    <w:p w14:paraId="08BD6715" w14:textId="03C9B4FC" w:rsidR="00120A67" w:rsidRPr="00120A67" w:rsidRDefault="00F25488" w:rsidP="00120A67">
      <w:pPr>
        <w:pStyle w:val="ListParagraph"/>
        <w:numPr>
          <w:ilvl w:val="0"/>
          <w:numId w:val="9"/>
        </w:numPr>
        <w:spacing w:after="0"/>
        <w:rPr>
          <w:sz w:val="20"/>
          <w:szCs w:val="20"/>
        </w:rPr>
      </w:pPr>
      <w:r w:rsidRPr="00F25488">
        <w:rPr>
          <w:sz w:val="20"/>
          <w:szCs w:val="20"/>
        </w:rPr>
        <w:t>Although individuals and single-member companies are only required to authorize one account administrator, we recommended that you authorize at least two account administrators so that management of the filer's account is not interrupted by the unavailability of an account administrator. Following enrollment, additional account administrators can be added in the EDGAR Filer Management Dashboard.</w:t>
      </w:r>
    </w:p>
    <w:p w14:paraId="03BB7133"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First Account Administrator (FAA) First Name</w:t>
      </w:r>
    </w:p>
    <w:p w14:paraId="48F25A4A" w14:textId="0D593B7B" w:rsidR="00F25488" w:rsidRPr="00F25488" w:rsidRDefault="00F25488" w:rsidP="00F25488">
      <w:pPr>
        <w:pStyle w:val="ListParagraph"/>
        <w:numPr>
          <w:ilvl w:val="0"/>
          <w:numId w:val="10"/>
        </w:numPr>
        <w:spacing w:after="0"/>
        <w:rPr>
          <w:sz w:val="20"/>
          <w:szCs w:val="20"/>
        </w:rPr>
      </w:pPr>
      <w:r w:rsidRPr="00F25488">
        <w:rPr>
          <w:sz w:val="20"/>
          <w:szCs w:val="20"/>
        </w:rPr>
        <w:t>First account administrator’s first name</w:t>
      </w:r>
    </w:p>
    <w:p w14:paraId="147E9B88" w14:textId="334B841F" w:rsidR="00F25488" w:rsidRPr="00F25488" w:rsidRDefault="00F25488" w:rsidP="00F25488">
      <w:pPr>
        <w:pStyle w:val="ListParagraph"/>
        <w:numPr>
          <w:ilvl w:val="0"/>
          <w:numId w:val="10"/>
        </w:numPr>
        <w:spacing w:after="0"/>
        <w:rPr>
          <w:sz w:val="20"/>
          <w:szCs w:val="20"/>
        </w:rPr>
      </w:pPr>
      <w:r w:rsidRPr="00F25488">
        <w:rPr>
          <w:sz w:val="20"/>
          <w:szCs w:val="20"/>
        </w:rPr>
        <w:t>Required</w:t>
      </w:r>
    </w:p>
    <w:p w14:paraId="5175F994" w14:textId="0FAEF31B" w:rsidR="005E3E20" w:rsidRPr="00E95AC4" w:rsidRDefault="00F25488" w:rsidP="0045391C">
      <w:pPr>
        <w:pStyle w:val="ListParagraph"/>
        <w:numPr>
          <w:ilvl w:val="0"/>
          <w:numId w:val="10"/>
        </w:numPr>
        <w:spacing w:after="0"/>
        <w:rPr>
          <w:color w:val="0E2841" w:themeColor="text2"/>
          <w:sz w:val="20"/>
          <w:szCs w:val="20"/>
        </w:rPr>
      </w:pPr>
      <w:r w:rsidRPr="00E95AC4">
        <w:rPr>
          <w:sz w:val="20"/>
          <w:szCs w:val="20"/>
        </w:rPr>
        <w:t>Max length 50 characters</w:t>
      </w:r>
    </w:p>
    <w:p w14:paraId="16042FA1" w14:textId="75441F69" w:rsidR="00F25488" w:rsidRPr="00120A67" w:rsidRDefault="00F25488" w:rsidP="00F25488">
      <w:pPr>
        <w:spacing w:after="0"/>
        <w:rPr>
          <w:color w:val="156082" w:themeColor="accent1"/>
          <w:sz w:val="20"/>
          <w:szCs w:val="20"/>
        </w:rPr>
      </w:pPr>
      <w:r w:rsidRPr="00120A67">
        <w:rPr>
          <w:color w:val="156082" w:themeColor="accent1"/>
          <w:sz w:val="20"/>
          <w:szCs w:val="20"/>
        </w:rPr>
        <w:t>FAA Middle Name</w:t>
      </w:r>
    </w:p>
    <w:p w14:paraId="39A3DDC0" w14:textId="0D0FD218" w:rsidR="00F25488" w:rsidRPr="00F25488" w:rsidRDefault="00F25488" w:rsidP="00F25488">
      <w:pPr>
        <w:pStyle w:val="ListParagraph"/>
        <w:numPr>
          <w:ilvl w:val="0"/>
          <w:numId w:val="11"/>
        </w:numPr>
        <w:spacing w:after="0"/>
        <w:rPr>
          <w:sz w:val="20"/>
          <w:szCs w:val="20"/>
        </w:rPr>
      </w:pPr>
      <w:r w:rsidRPr="00F25488">
        <w:rPr>
          <w:sz w:val="20"/>
          <w:szCs w:val="20"/>
        </w:rPr>
        <w:t>First account administrator’s middle name</w:t>
      </w:r>
    </w:p>
    <w:p w14:paraId="5E7ED34F" w14:textId="32FB9632" w:rsidR="00F25488" w:rsidRPr="00F25488" w:rsidRDefault="00F25488" w:rsidP="00F25488">
      <w:pPr>
        <w:pStyle w:val="ListParagraph"/>
        <w:numPr>
          <w:ilvl w:val="0"/>
          <w:numId w:val="11"/>
        </w:numPr>
        <w:spacing w:after="0"/>
        <w:rPr>
          <w:sz w:val="20"/>
          <w:szCs w:val="20"/>
        </w:rPr>
      </w:pPr>
      <w:r w:rsidRPr="00F25488">
        <w:rPr>
          <w:sz w:val="20"/>
          <w:szCs w:val="20"/>
        </w:rPr>
        <w:t>Optional</w:t>
      </w:r>
    </w:p>
    <w:p w14:paraId="427D5F42" w14:textId="78BDCDD5" w:rsidR="00F25488" w:rsidRPr="00F25488" w:rsidRDefault="00F25488" w:rsidP="00F25488">
      <w:pPr>
        <w:pStyle w:val="ListParagraph"/>
        <w:numPr>
          <w:ilvl w:val="0"/>
          <w:numId w:val="11"/>
        </w:numPr>
        <w:spacing w:after="0"/>
        <w:rPr>
          <w:sz w:val="20"/>
          <w:szCs w:val="20"/>
        </w:rPr>
      </w:pPr>
      <w:r w:rsidRPr="00F25488">
        <w:rPr>
          <w:sz w:val="20"/>
          <w:szCs w:val="20"/>
        </w:rPr>
        <w:t>Max length 30 characters</w:t>
      </w:r>
    </w:p>
    <w:p w14:paraId="5EBC2D7C"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Last Name</w:t>
      </w:r>
    </w:p>
    <w:p w14:paraId="0176062F" w14:textId="248E6422" w:rsidR="00F25488" w:rsidRPr="00F25488" w:rsidRDefault="00F25488" w:rsidP="00F25488">
      <w:pPr>
        <w:pStyle w:val="ListParagraph"/>
        <w:numPr>
          <w:ilvl w:val="0"/>
          <w:numId w:val="12"/>
        </w:numPr>
        <w:spacing w:after="0"/>
        <w:rPr>
          <w:sz w:val="20"/>
          <w:szCs w:val="20"/>
        </w:rPr>
      </w:pPr>
      <w:r w:rsidRPr="00F25488">
        <w:rPr>
          <w:sz w:val="20"/>
          <w:szCs w:val="20"/>
        </w:rPr>
        <w:t>First account administrator’s last name</w:t>
      </w:r>
    </w:p>
    <w:p w14:paraId="27D7F372" w14:textId="05A43AA8" w:rsidR="00F25488" w:rsidRPr="00F25488" w:rsidRDefault="00F25488" w:rsidP="00F25488">
      <w:pPr>
        <w:pStyle w:val="ListParagraph"/>
        <w:numPr>
          <w:ilvl w:val="0"/>
          <w:numId w:val="12"/>
        </w:numPr>
        <w:spacing w:after="0"/>
        <w:rPr>
          <w:sz w:val="20"/>
          <w:szCs w:val="20"/>
        </w:rPr>
      </w:pPr>
      <w:r w:rsidRPr="00F25488">
        <w:rPr>
          <w:sz w:val="20"/>
          <w:szCs w:val="20"/>
        </w:rPr>
        <w:t>Required</w:t>
      </w:r>
    </w:p>
    <w:p w14:paraId="22A32300" w14:textId="086AEB64" w:rsidR="00F25488" w:rsidRPr="00F25488" w:rsidRDefault="00F25488" w:rsidP="00F25488">
      <w:pPr>
        <w:pStyle w:val="ListParagraph"/>
        <w:numPr>
          <w:ilvl w:val="0"/>
          <w:numId w:val="12"/>
        </w:numPr>
        <w:spacing w:after="0"/>
        <w:rPr>
          <w:sz w:val="20"/>
          <w:szCs w:val="20"/>
        </w:rPr>
      </w:pPr>
      <w:r w:rsidRPr="00F25488">
        <w:rPr>
          <w:sz w:val="20"/>
          <w:szCs w:val="20"/>
        </w:rPr>
        <w:t>Max length 60 character</w:t>
      </w:r>
    </w:p>
    <w:p w14:paraId="67827A05"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Suffix</w:t>
      </w:r>
    </w:p>
    <w:p w14:paraId="13901129" w14:textId="08D52330" w:rsidR="00F25488" w:rsidRPr="00F25488" w:rsidRDefault="00F25488" w:rsidP="00F25488">
      <w:pPr>
        <w:pStyle w:val="ListParagraph"/>
        <w:numPr>
          <w:ilvl w:val="0"/>
          <w:numId w:val="13"/>
        </w:numPr>
        <w:spacing w:after="0"/>
        <w:rPr>
          <w:sz w:val="20"/>
          <w:szCs w:val="20"/>
        </w:rPr>
      </w:pPr>
      <w:r w:rsidRPr="00F25488">
        <w:rPr>
          <w:sz w:val="20"/>
          <w:szCs w:val="20"/>
        </w:rPr>
        <w:t>First account administrator’s suffix (Jr, Sr, etc.)</w:t>
      </w:r>
    </w:p>
    <w:p w14:paraId="18EF0CF1" w14:textId="73B3A354" w:rsidR="00F25488" w:rsidRPr="00F25488" w:rsidRDefault="00F25488" w:rsidP="00F25488">
      <w:pPr>
        <w:pStyle w:val="ListParagraph"/>
        <w:numPr>
          <w:ilvl w:val="0"/>
          <w:numId w:val="13"/>
        </w:numPr>
        <w:spacing w:after="0"/>
        <w:rPr>
          <w:sz w:val="20"/>
          <w:szCs w:val="20"/>
        </w:rPr>
      </w:pPr>
      <w:r w:rsidRPr="00F25488">
        <w:rPr>
          <w:sz w:val="20"/>
          <w:szCs w:val="20"/>
        </w:rPr>
        <w:t>Optional</w:t>
      </w:r>
    </w:p>
    <w:p w14:paraId="25D03220" w14:textId="4D8DC4E0" w:rsidR="00F25488" w:rsidRPr="00F25488" w:rsidRDefault="00F25488" w:rsidP="00F25488">
      <w:pPr>
        <w:pStyle w:val="ListParagraph"/>
        <w:numPr>
          <w:ilvl w:val="0"/>
          <w:numId w:val="13"/>
        </w:numPr>
        <w:spacing w:after="0"/>
        <w:rPr>
          <w:sz w:val="20"/>
          <w:szCs w:val="20"/>
        </w:rPr>
      </w:pPr>
      <w:r w:rsidRPr="00F25488">
        <w:rPr>
          <w:sz w:val="20"/>
          <w:szCs w:val="20"/>
        </w:rPr>
        <w:t>Max length 10 characters</w:t>
      </w:r>
    </w:p>
    <w:p w14:paraId="3F1FAE6C"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Business Street Address 1 (no P.O. Box)</w:t>
      </w:r>
    </w:p>
    <w:p w14:paraId="3D7332EF" w14:textId="52C6ACDA" w:rsidR="00F25488" w:rsidRPr="00F25488" w:rsidRDefault="00F25488" w:rsidP="00F25488">
      <w:pPr>
        <w:pStyle w:val="ListParagraph"/>
        <w:numPr>
          <w:ilvl w:val="0"/>
          <w:numId w:val="14"/>
        </w:numPr>
        <w:spacing w:after="0"/>
        <w:rPr>
          <w:sz w:val="20"/>
          <w:szCs w:val="20"/>
        </w:rPr>
      </w:pPr>
      <w:r w:rsidRPr="00F25488">
        <w:rPr>
          <w:sz w:val="20"/>
          <w:szCs w:val="20"/>
        </w:rPr>
        <w:t>First account administrator’s street address line 1</w:t>
      </w:r>
    </w:p>
    <w:p w14:paraId="0775E287" w14:textId="2AE1FB1E" w:rsidR="00F25488" w:rsidRPr="00F25488" w:rsidRDefault="00F25488" w:rsidP="00F25488">
      <w:pPr>
        <w:pStyle w:val="ListParagraph"/>
        <w:numPr>
          <w:ilvl w:val="0"/>
          <w:numId w:val="14"/>
        </w:numPr>
        <w:spacing w:after="0"/>
        <w:rPr>
          <w:sz w:val="20"/>
          <w:szCs w:val="20"/>
        </w:rPr>
      </w:pPr>
      <w:r w:rsidRPr="00F25488">
        <w:rPr>
          <w:sz w:val="20"/>
          <w:szCs w:val="20"/>
        </w:rPr>
        <w:t>Required</w:t>
      </w:r>
    </w:p>
    <w:p w14:paraId="50801781" w14:textId="3A6B7229" w:rsidR="00F25488" w:rsidRPr="00F25488" w:rsidRDefault="00F25488" w:rsidP="00F25488">
      <w:pPr>
        <w:pStyle w:val="ListParagraph"/>
        <w:numPr>
          <w:ilvl w:val="0"/>
          <w:numId w:val="14"/>
        </w:numPr>
        <w:spacing w:after="0"/>
        <w:rPr>
          <w:sz w:val="20"/>
          <w:szCs w:val="20"/>
        </w:rPr>
      </w:pPr>
      <w:r w:rsidRPr="00F25488">
        <w:rPr>
          <w:sz w:val="20"/>
          <w:szCs w:val="20"/>
        </w:rPr>
        <w:t>Max length 40 characters</w:t>
      </w:r>
    </w:p>
    <w:p w14:paraId="5D128E1F"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Business Street Address 2</w:t>
      </w:r>
    </w:p>
    <w:p w14:paraId="2BE3286F" w14:textId="47075494" w:rsidR="00F25488" w:rsidRPr="00F25488" w:rsidRDefault="00F25488" w:rsidP="00F25488">
      <w:pPr>
        <w:pStyle w:val="ListParagraph"/>
        <w:numPr>
          <w:ilvl w:val="0"/>
          <w:numId w:val="15"/>
        </w:numPr>
        <w:spacing w:after="0"/>
        <w:rPr>
          <w:sz w:val="20"/>
          <w:szCs w:val="20"/>
        </w:rPr>
      </w:pPr>
      <w:r w:rsidRPr="00F25488">
        <w:rPr>
          <w:sz w:val="20"/>
          <w:szCs w:val="20"/>
        </w:rPr>
        <w:lastRenderedPageBreak/>
        <w:t>First account administrator’s street address line 2</w:t>
      </w:r>
    </w:p>
    <w:p w14:paraId="4492F6C0" w14:textId="7F4488C1" w:rsidR="00F25488" w:rsidRPr="00F25488" w:rsidRDefault="00F25488" w:rsidP="00F25488">
      <w:pPr>
        <w:pStyle w:val="ListParagraph"/>
        <w:numPr>
          <w:ilvl w:val="0"/>
          <w:numId w:val="15"/>
        </w:numPr>
        <w:spacing w:after="0"/>
        <w:rPr>
          <w:sz w:val="20"/>
          <w:szCs w:val="20"/>
        </w:rPr>
      </w:pPr>
      <w:r w:rsidRPr="00F25488">
        <w:rPr>
          <w:sz w:val="20"/>
          <w:szCs w:val="20"/>
        </w:rPr>
        <w:t>Optional</w:t>
      </w:r>
    </w:p>
    <w:p w14:paraId="55110814" w14:textId="033F4FE6" w:rsidR="00F25488" w:rsidRPr="00F25488" w:rsidRDefault="00F25488" w:rsidP="00F25488">
      <w:pPr>
        <w:pStyle w:val="ListParagraph"/>
        <w:numPr>
          <w:ilvl w:val="0"/>
          <w:numId w:val="15"/>
        </w:numPr>
        <w:spacing w:after="0"/>
        <w:rPr>
          <w:sz w:val="20"/>
          <w:szCs w:val="20"/>
        </w:rPr>
      </w:pPr>
      <w:r w:rsidRPr="00F25488">
        <w:rPr>
          <w:sz w:val="20"/>
          <w:szCs w:val="20"/>
        </w:rPr>
        <w:t>Max length 40 characters</w:t>
      </w:r>
    </w:p>
    <w:p w14:paraId="096FC96D"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City</w:t>
      </w:r>
    </w:p>
    <w:p w14:paraId="208F0C21" w14:textId="2EE8E0BB" w:rsidR="00F25488" w:rsidRPr="00F25488" w:rsidRDefault="00F25488" w:rsidP="00F25488">
      <w:pPr>
        <w:pStyle w:val="ListParagraph"/>
        <w:numPr>
          <w:ilvl w:val="0"/>
          <w:numId w:val="16"/>
        </w:numPr>
        <w:spacing w:after="0"/>
        <w:rPr>
          <w:sz w:val="20"/>
          <w:szCs w:val="20"/>
        </w:rPr>
      </w:pPr>
      <w:r w:rsidRPr="00F25488">
        <w:rPr>
          <w:sz w:val="20"/>
          <w:szCs w:val="20"/>
        </w:rPr>
        <w:t>First account administrator’s city</w:t>
      </w:r>
    </w:p>
    <w:p w14:paraId="2AD103F0" w14:textId="370225ED" w:rsidR="00F25488" w:rsidRPr="00F25488" w:rsidRDefault="00F25488" w:rsidP="00F25488">
      <w:pPr>
        <w:pStyle w:val="ListParagraph"/>
        <w:numPr>
          <w:ilvl w:val="0"/>
          <w:numId w:val="16"/>
        </w:numPr>
        <w:spacing w:after="0"/>
        <w:rPr>
          <w:sz w:val="20"/>
          <w:szCs w:val="20"/>
        </w:rPr>
      </w:pPr>
      <w:r w:rsidRPr="00F25488">
        <w:rPr>
          <w:sz w:val="20"/>
          <w:szCs w:val="20"/>
        </w:rPr>
        <w:t>Required</w:t>
      </w:r>
    </w:p>
    <w:p w14:paraId="2F90DFA3" w14:textId="6875C438" w:rsidR="00F25488" w:rsidRPr="00F25488" w:rsidRDefault="00F25488" w:rsidP="00F25488">
      <w:pPr>
        <w:pStyle w:val="ListParagraph"/>
        <w:numPr>
          <w:ilvl w:val="0"/>
          <w:numId w:val="16"/>
        </w:numPr>
        <w:spacing w:after="0"/>
        <w:rPr>
          <w:sz w:val="20"/>
          <w:szCs w:val="20"/>
        </w:rPr>
      </w:pPr>
      <w:r w:rsidRPr="00F25488">
        <w:rPr>
          <w:sz w:val="20"/>
          <w:szCs w:val="20"/>
        </w:rPr>
        <w:t>Max length 30 characters</w:t>
      </w:r>
    </w:p>
    <w:p w14:paraId="63E034B3" w14:textId="77777777" w:rsidR="00F25488" w:rsidRPr="005A6FD9" w:rsidRDefault="00F25488" w:rsidP="00F25488">
      <w:pPr>
        <w:spacing w:after="0"/>
        <w:rPr>
          <w:color w:val="0E2841" w:themeColor="text2"/>
          <w:sz w:val="20"/>
          <w:szCs w:val="20"/>
        </w:rPr>
      </w:pPr>
      <w:r w:rsidRPr="00120A67">
        <w:rPr>
          <w:color w:val="156082" w:themeColor="accent1"/>
          <w:sz w:val="20"/>
          <w:szCs w:val="20"/>
        </w:rPr>
        <w:t>FAA US State Code or Foreign State</w:t>
      </w:r>
    </w:p>
    <w:p w14:paraId="2B52919E" w14:textId="08F5915B" w:rsidR="00F25488" w:rsidRPr="00F25488" w:rsidRDefault="00F25488" w:rsidP="00F25488">
      <w:pPr>
        <w:pStyle w:val="ListParagraph"/>
        <w:numPr>
          <w:ilvl w:val="0"/>
          <w:numId w:val="17"/>
        </w:numPr>
        <w:spacing w:after="0"/>
        <w:rPr>
          <w:sz w:val="20"/>
          <w:szCs w:val="20"/>
        </w:rPr>
      </w:pPr>
      <w:r w:rsidRPr="00F25488">
        <w:rPr>
          <w:sz w:val="20"/>
          <w:szCs w:val="20"/>
        </w:rPr>
        <w:t>If First account administrator has a US Address</w:t>
      </w:r>
    </w:p>
    <w:p w14:paraId="19A92508" w14:textId="6E98F9C1" w:rsidR="00F25488" w:rsidRPr="00F25488" w:rsidRDefault="00F25488" w:rsidP="00F25488">
      <w:pPr>
        <w:pStyle w:val="ListParagraph"/>
        <w:numPr>
          <w:ilvl w:val="1"/>
          <w:numId w:val="17"/>
        </w:numPr>
        <w:spacing w:after="0"/>
        <w:rPr>
          <w:sz w:val="20"/>
          <w:szCs w:val="20"/>
        </w:rPr>
      </w:pPr>
      <w:r w:rsidRPr="00F25488">
        <w:rPr>
          <w:sz w:val="20"/>
          <w:szCs w:val="20"/>
        </w:rPr>
        <w:t>First account administrator’s state code</w:t>
      </w:r>
    </w:p>
    <w:p w14:paraId="08FE5417" w14:textId="5F2C6AA6" w:rsidR="00F25488" w:rsidRPr="00F25488" w:rsidRDefault="00F25488" w:rsidP="00F25488">
      <w:pPr>
        <w:pStyle w:val="ListParagraph"/>
        <w:numPr>
          <w:ilvl w:val="1"/>
          <w:numId w:val="17"/>
        </w:numPr>
        <w:spacing w:after="0"/>
        <w:rPr>
          <w:sz w:val="20"/>
          <w:szCs w:val="20"/>
        </w:rPr>
      </w:pPr>
      <w:r w:rsidRPr="00F25488">
        <w:rPr>
          <w:sz w:val="20"/>
          <w:szCs w:val="20"/>
        </w:rPr>
        <w:t>Required, unless non-US Address</w:t>
      </w:r>
    </w:p>
    <w:p w14:paraId="1FECA1F7" w14:textId="442DA545" w:rsidR="00F25488" w:rsidRPr="00F25488" w:rsidRDefault="00F25488" w:rsidP="00F25488">
      <w:pPr>
        <w:pStyle w:val="ListParagraph"/>
        <w:numPr>
          <w:ilvl w:val="1"/>
          <w:numId w:val="17"/>
        </w:numPr>
        <w:spacing w:after="0"/>
        <w:rPr>
          <w:sz w:val="20"/>
          <w:szCs w:val="20"/>
        </w:rPr>
      </w:pPr>
      <w:r w:rsidRPr="00F25488">
        <w:rPr>
          <w:sz w:val="20"/>
          <w:szCs w:val="20"/>
        </w:rPr>
        <w:t xml:space="preserve">Must be a US state code listed at </w:t>
      </w:r>
      <w:hyperlink r:id="rId7" w:history="1">
        <w:r w:rsidRPr="00E11ABE">
          <w:rPr>
            <w:rStyle w:val="Hyperlink"/>
            <w:sz w:val="20"/>
            <w:szCs w:val="20"/>
          </w:rPr>
          <w:t>SEC.gov | EDGAR State and Country Codes</w:t>
        </w:r>
      </w:hyperlink>
    </w:p>
    <w:p w14:paraId="540E4FA1" w14:textId="263764CF" w:rsidR="00F25488" w:rsidRPr="00F25488" w:rsidRDefault="00F25488" w:rsidP="00F25488">
      <w:pPr>
        <w:pStyle w:val="ListParagraph"/>
        <w:numPr>
          <w:ilvl w:val="1"/>
          <w:numId w:val="17"/>
        </w:numPr>
        <w:spacing w:after="0"/>
        <w:rPr>
          <w:sz w:val="20"/>
          <w:szCs w:val="20"/>
        </w:rPr>
      </w:pPr>
      <w:r w:rsidRPr="00F25488">
        <w:rPr>
          <w:sz w:val="20"/>
          <w:szCs w:val="20"/>
        </w:rPr>
        <w:t>Max length 2 characters</w:t>
      </w:r>
    </w:p>
    <w:p w14:paraId="4411B798" w14:textId="4FD610F2" w:rsidR="00F25488" w:rsidRPr="00F25488" w:rsidRDefault="00F25488" w:rsidP="00F25488">
      <w:pPr>
        <w:pStyle w:val="ListParagraph"/>
        <w:numPr>
          <w:ilvl w:val="0"/>
          <w:numId w:val="17"/>
        </w:numPr>
        <w:spacing w:after="0"/>
        <w:rPr>
          <w:sz w:val="20"/>
          <w:szCs w:val="20"/>
        </w:rPr>
      </w:pPr>
      <w:r w:rsidRPr="00F25488">
        <w:rPr>
          <w:sz w:val="20"/>
          <w:szCs w:val="20"/>
        </w:rPr>
        <w:t>If First account administrator has a non-US Address</w:t>
      </w:r>
    </w:p>
    <w:p w14:paraId="76BD0F78" w14:textId="6834BAAF" w:rsidR="00F25488" w:rsidRPr="00F25488" w:rsidRDefault="00F25488" w:rsidP="00F25488">
      <w:pPr>
        <w:pStyle w:val="ListParagraph"/>
        <w:numPr>
          <w:ilvl w:val="1"/>
          <w:numId w:val="17"/>
        </w:numPr>
        <w:spacing w:after="0"/>
        <w:rPr>
          <w:sz w:val="20"/>
          <w:szCs w:val="20"/>
        </w:rPr>
      </w:pPr>
      <w:r w:rsidRPr="00F25488">
        <w:rPr>
          <w:sz w:val="20"/>
          <w:szCs w:val="20"/>
        </w:rPr>
        <w:t>First account administrator’s state</w:t>
      </w:r>
    </w:p>
    <w:p w14:paraId="4E0752D9" w14:textId="7A12B51D" w:rsidR="00F25488" w:rsidRPr="00F25488" w:rsidRDefault="00F25488" w:rsidP="00F25488">
      <w:pPr>
        <w:pStyle w:val="ListParagraph"/>
        <w:numPr>
          <w:ilvl w:val="1"/>
          <w:numId w:val="17"/>
        </w:numPr>
        <w:spacing w:after="0"/>
        <w:rPr>
          <w:sz w:val="20"/>
          <w:szCs w:val="20"/>
        </w:rPr>
      </w:pPr>
      <w:r w:rsidRPr="00F25488">
        <w:rPr>
          <w:sz w:val="20"/>
          <w:szCs w:val="20"/>
        </w:rPr>
        <w:t>Optional</w:t>
      </w:r>
    </w:p>
    <w:p w14:paraId="0A022A2C" w14:textId="64320470" w:rsidR="00F25488" w:rsidRPr="00F25488" w:rsidRDefault="00F25488" w:rsidP="00F25488">
      <w:pPr>
        <w:pStyle w:val="ListParagraph"/>
        <w:numPr>
          <w:ilvl w:val="1"/>
          <w:numId w:val="17"/>
        </w:numPr>
        <w:spacing w:after="0"/>
        <w:rPr>
          <w:sz w:val="20"/>
          <w:szCs w:val="20"/>
        </w:rPr>
      </w:pPr>
      <w:r w:rsidRPr="00F25488">
        <w:rPr>
          <w:sz w:val="20"/>
          <w:szCs w:val="20"/>
        </w:rPr>
        <w:t>Max length 30 characters</w:t>
      </w:r>
    </w:p>
    <w:p w14:paraId="10189D93"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Zip Code</w:t>
      </w:r>
    </w:p>
    <w:p w14:paraId="1B61BDBD" w14:textId="6254F94A" w:rsidR="00F25488" w:rsidRPr="00E11ABE" w:rsidRDefault="00F25488" w:rsidP="00E11ABE">
      <w:pPr>
        <w:pStyle w:val="ListParagraph"/>
        <w:numPr>
          <w:ilvl w:val="0"/>
          <w:numId w:val="18"/>
        </w:numPr>
        <w:spacing w:after="0"/>
        <w:rPr>
          <w:sz w:val="20"/>
          <w:szCs w:val="20"/>
        </w:rPr>
      </w:pPr>
      <w:r w:rsidRPr="00E11ABE">
        <w:rPr>
          <w:sz w:val="20"/>
          <w:szCs w:val="20"/>
        </w:rPr>
        <w:t>If First account administrator has a U.S. address</w:t>
      </w:r>
    </w:p>
    <w:p w14:paraId="0FB8AB05" w14:textId="69EEB77D" w:rsidR="00F25488" w:rsidRPr="00E11ABE" w:rsidRDefault="00F25488" w:rsidP="00E11ABE">
      <w:pPr>
        <w:pStyle w:val="ListParagraph"/>
        <w:numPr>
          <w:ilvl w:val="1"/>
          <w:numId w:val="18"/>
        </w:numPr>
        <w:spacing w:after="0"/>
        <w:rPr>
          <w:sz w:val="20"/>
          <w:szCs w:val="20"/>
        </w:rPr>
      </w:pPr>
      <w:r w:rsidRPr="00E11ABE">
        <w:rPr>
          <w:sz w:val="20"/>
          <w:szCs w:val="20"/>
        </w:rPr>
        <w:t>First account administrator’s U.S. zip code</w:t>
      </w:r>
    </w:p>
    <w:p w14:paraId="3A858A80" w14:textId="2210466F" w:rsidR="00F25488" w:rsidRPr="00E11ABE" w:rsidRDefault="00F25488" w:rsidP="00E11ABE">
      <w:pPr>
        <w:pStyle w:val="ListParagraph"/>
        <w:numPr>
          <w:ilvl w:val="1"/>
          <w:numId w:val="18"/>
        </w:numPr>
        <w:spacing w:after="0"/>
        <w:rPr>
          <w:sz w:val="20"/>
          <w:szCs w:val="20"/>
        </w:rPr>
      </w:pPr>
      <w:r w:rsidRPr="00E11ABE">
        <w:rPr>
          <w:sz w:val="20"/>
          <w:szCs w:val="20"/>
        </w:rPr>
        <w:t>Required, unless non-US Address</w:t>
      </w:r>
    </w:p>
    <w:p w14:paraId="00ACFDDE" w14:textId="77777777" w:rsidR="00E11ABE" w:rsidRDefault="00F25488" w:rsidP="00E11ABE">
      <w:pPr>
        <w:pStyle w:val="ListParagraph"/>
        <w:numPr>
          <w:ilvl w:val="0"/>
          <w:numId w:val="18"/>
        </w:numPr>
        <w:spacing w:after="0"/>
        <w:rPr>
          <w:sz w:val="20"/>
          <w:szCs w:val="20"/>
        </w:rPr>
      </w:pPr>
      <w:r w:rsidRPr="00E11ABE">
        <w:rPr>
          <w:sz w:val="20"/>
          <w:szCs w:val="20"/>
        </w:rPr>
        <w:t xml:space="preserve">If First account administrator has a non-U.S. address </w:t>
      </w:r>
    </w:p>
    <w:p w14:paraId="64DE7A92" w14:textId="77777777" w:rsidR="00E11ABE" w:rsidRDefault="00F25488" w:rsidP="00E11ABE">
      <w:pPr>
        <w:pStyle w:val="ListParagraph"/>
        <w:numPr>
          <w:ilvl w:val="1"/>
          <w:numId w:val="18"/>
        </w:numPr>
        <w:spacing w:after="0"/>
        <w:rPr>
          <w:sz w:val="20"/>
          <w:szCs w:val="20"/>
        </w:rPr>
      </w:pPr>
      <w:r w:rsidRPr="00E11ABE">
        <w:rPr>
          <w:sz w:val="20"/>
          <w:szCs w:val="20"/>
        </w:rPr>
        <w:t>First account administrator’s non-U.S. postal code</w:t>
      </w:r>
    </w:p>
    <w:p w14:paraId="301F265E" w14:textId="052B3009" w:rsidR="00F25488" w:rsidRPr="00E11ABE" w:rsidRDefault="00F25488" w:rsidP="00E11ABE">
      <w:pPr>
        <w:pStyle w:val="ListParagraph"/>
        <w:numPr>
          <w:ilvl w:val="1"/>
          <w:numId w:val="18"/>
        </w:numPr>
        <w:spacing w:after="0"/>
        <w:rPr>
          <w:sz w:val="20"/>
          <w:szCs w:val="20"/>
        </w:rPr>
      </w:pPr>
      <w:r w:rsidRPr="00E11ABE">
        <w:rPr>
          <w:sz w:val="20"/>
          <w:szCs w:val="20"/>
        </w:rPr>
        <w:t>Optional</w:t>
      </w:r>
    </w:p>
    <w:p w14:paraId="360FC422" w14:textId="3C656992" w:rsidR="00F25488" w:rsidRPr="00E11ABE" w:rsidRDefault="00F25488" w:rsidP="00E11ABE">
      <w:pPr>
        <w:pStyle w:val="ListParagraph"/>
        <w:numPr>
          <w:ilvl w:val="0"/>
          <w:numId w:val="18"/>
        </w:numPr>
        <w:spacing w:after="0"/>
        <w:rPr>
          <w:sz w:val="20"/>
          <w:szCs w:val="20"/>
        </w:rPr>
      </w:pPr>
      <w:r w:rsidRPr="00E11ABE">
        <w:rPr>
          <w:sz w:val="20"/>
          <w:szCs w:val="20"/>
        </w:rPr>
        <w:t>Max length 10 characters</w:t>
      </w:r>
    </w:p>
    <w:p w14:paraId="15E419FB"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Country/Province code</w:t>
      </w:r>
    </w:p>
    <w:p w14:paraId="6AC56C8D" w14:textId="198FE7AC" w:rsidR="00F25488" w:rsidRPr="00E11ABE" w:rsidRDefault="00F25488" w:rsidP="00E11ABE">
      <w:pPr>
        <w:pStyle w:val="ListParagraph"/>
        <w:numPr>
          <w:ilvl w:val="0"/>
          <w:numId w:val="19"/>
        </w:numPr>
        <w:spacing w:after="0"/>
        <w:rPr>
          <w:sz w:val="20"/>
          <w:szCs w:val="20"/>
        </w:rPr>
      </w:pPr>
      <w:r w:rsidRPr="00E11ABE">
        <w:rPr>
          <w:sz w:val="20"/>
          <w:szCs w:val="20"/>
        </w:rPr>
        <w:t>If First account administrator has a U.S. address</w:t>
      </w:r>
    </w:p>
    <w:p w14:paraId="32E24A2B" w14:textId="5BE83D0B" w:rsidR="00F25488" w:rsidRPr="00E11ABE" w:rsidRDefault="00F25488" w:rsidP="00E11ABE">
      <w:pPr>
        <w:pStyle w:val="ListParagraph"/>
        <w:numPr>
          <w:ilvl w:val="1"/>
          <w:numId w:val="19"/>
        </w:numPr>
        <w:spacing w:after="0"/>
        <w:rPr>
          <w:sz w:val="20"/>
          <w:szCs w:val="20"/>
        </w:rPr>
      </w:pPr>
      <w:r w:rsidRPr="00E11ABE">
        <w:rPr>
          <w:sz w:val="20"/>
          <w:szCs w:val="20"/>
        </w:rPr>
        <w:t>First account administrator’s country/province code</w:t>
      </w:r>
    </w:p>
    <w:p w14:paraId="2E4431A8" w14:textId="5C34DE28" w:rsidR="00F25488" w:rsidRPr="00E11ABE" w:rsidRDefault="00F25488" w:rsidP="00E11ABE">
      <w:pPr>
        <w:pStyle w:val="ListParagraph"/>
        <w:numPr>
          <w:ilvl w:val="1"/>
          <w:numId w:val="19"/>
        </w:numPr>
        <w:spacing w:after="0"/>
        <w:rPr>
          <w:sz w:val="20"/>
          <w:szCs w:val="20"/>
        </w:rPr>
      </w:pPr>
      <w:r w:rsidRPr="00E11ABE">
        <w:rPr>
          <w:sz w:val="20"/>
          <w:szCs w:val="20"/>
        </w:rPr>
        <w:t>Required</w:t>
      </w:r>
    </w:p>
    <w:p w14:paraId="0931D24D" w14:textId="59E6D1EA" w:rsidR="00F25488" w:rsidRPr="00E11ABE" w:rsidRDefault="00F25488" w:rsidP="00E11ABE">
      <w:pPr>
        <w:pStyle w:val="ListParagraph"/>
        <w:numPr>
          <w:ilvl w:val="2"/>
          <w:numId w:val="19"/>
        </w:numPr>
        <w:spacing w:after="0"/>
        <w:rPr>
          <w:sz w:val="20"/>
          <w:szCs w:val="20"/>
        </w:rPr>
      </w:pPr>
      <w:r w:rsidRPr="00E11ABE">
        <w:rPr>
          <w:sz w:val="20"/>
          <w:szCs w:val="20"/>
        </w:rPr>
        <w:t>X1 (for the U.S.)</w:t>
      </w:r>
    </w:p>
    <w:p w14:paraId="575D8666" w14:textId="40B77EF6" w:rsidR="00F25488" w:rsidRPr="00E11ABE" w:rsidRDefault="00F25488" w:rsidP="00E11ABE">
      <w:pPr>
        <w:pStyle w:val="ListParagraph"/>
        <w:numPr>
          <w:ilvl w:val="0"/>
          <w:numId w:val="19"/>
        </w:numPr>
        <w:spacing w:after="0"/>
        <w:rPr>
          <w:sz w:val="20"/>
          <w:szCs w:val="20"/>
        </w:rPr>
      </w:pPr>
      <w:r w:rsidRPr="00E11ABE">
        <w:rPr>
          <w:sz w:val="20"/>
          <w:szCs w:val="20"/>
        </w:rPr>
        <w:t>If First account administrator has a non-U.S. address</w:t>
      </w:r>
    </w:p>
    <w:p w14:paraId="39F9DA43" w14:textId="0D1F805D" w:rsidR="00F25488" w:rsidRPr="00E11ABE" w:rsidRDefault="00F25488" w:rsidP="00E11ABE">
      <w:pPr>
        <w:pStyle w:val="ListParagraph"/>
        <w:numPr>
          <w:ilvl w:val="1"/>
          <w:numId w:val="19"/>
        </w:numPr>
        <w:spacing w:after="0"/>
        <w:rPr>
          <w:sz w:val="20"/>
          <w:szCs w:val="20"/>
        </w:rPr>
      </w:pPr>
      <w:r w:rsidRPr="00E11ABE">
        <w:rPr>
          <w:sz w:val="20"/>
          <w:szCs w:val="20"/>
        </w:rPr>
        <w:t>First account administrator’s country/province code</w:t>
      </w:r>
    </w:p>
    <w:p w14:paraId="413702B3" w14:textId="681B5714" w:rsidR="00F25488" w:rsidRDefault="00F25488" w:rsidP="00E11ABE">
      <w:pPr>
        <w:pStyle w:val="ListParagraph"/>
        <w:numPr>
          <w:ilvl w:val="1"/>
          <w:numId w:val="19"/>
        </w:numPr>
        <w:spacing w:after="0"/>
        <w:rPr>
          <w:sz w:val="20"/>
          <w:szCs w:val="20"/>
        </w:rPr>
      </w:pPr>
      <w:r w:rsidRPr="00E11ABE">
        <w:rPr>
          <w:sz w:val="20"/>
          <w:szCs w:val="20"/>
        </w:rPr>
        <w:t>Required</w:t>
      </w:r>
    </w:p>
    <w:p w14:paraId="4D65C240" w14:textId="45C4A57C" w:rsidR="00E11ABE" w:rsidRPr="00E11ABE" w:rsidRDefault="00E11ABE" w:rsidP="00E11ABE">
      <w:pPr>
        <w:pStyle w:val="ListParagraph"/>
        <w:numPr>
          <w:ilvl w:val="2"/>
          <w:numId w:val="19"/>
        </w:numPr>
        <w:spacing w:after="0"/>
        <w:rPr>
          <w:sz w:val="20"/>
          <w:szCs w:val="20"/>
        </w:rPr>
      </w:pPr>
      <w:r w:rsidRPr="00E11ABE">
        <w:rPr>
          <w:sz w:val="20"/>
          <w:szCs w:val="20"/>
        </w:rPr>
        <w:t>If first account administrator is Canada, it must be one of Canadian province codes listed at</w:t>
      </w:r>
      <w:r>
        <w:rPr>
          <w:sz w:val="20"/>
          <w:szCs w:val="20"/>
        </w:rPr>
        <w:t xml:space="preserve"> </w:t>
      </w:r>
      <w:hyperlink r:id="rId8" w:history="1">
        <w:r w:rsidRPr="00E11ABE">
          <w:rPr>
            <w:rStyle w:val="Hyperlink"/>
            <w:sz w:val="20"/>
            <w:szCs w:val="20"/>
          </w:rPr>
          <w:t>SEC.gov | EDGAR State and Country Codes</w:t>
        </w:r>
      </w:hyperlink>
    </w:p>
    <w:p w14:paraId="7DE50D94" w14:textId="77777777" w:rsidR="00004F77" w:rsidRPr="00004F77" w:rsidRDefault="00E11ABE" w:rsidP="00AA3BD1">
      <w:pPr>
        <w:pStyle w:val="ListParagraph"/>
        <w:numPr>
          <w:ilvl w:val="2"/>
          <w:numId w:val="19"/>
        </w:numPr>
        <w:spacing w:after="0"/>
        <w:rPr>
          <w:sz w:val="20"/>
          <w:szCs w:val="20"/>
        </w:rPr>
      </w:pPr>
      <w:r w:rsidRPr="00004F77">
        <w:rPr>
          <w:sz w:val="20"/>
          <w:szCs w:val="20"/>
        </w:rPr>
        <w:t xml:space="preserve">If first account administrator is other than Canada, it must be one of country codes listed at </w:t>
      </w:r>
      <w:hyperlink r:id="rId9" w:history="1">
        <w:r w:rsidRPr="00004F77">
          <w:rPr>
            <w:rStyle w:val="Hyperlink"/>
            <w:sz w:val="20"/>
            <w:szCs w:val="20"/>
          </w:rPr>
          <w:t>SEC.gov | EDGAR State and Country Codes</w:t>
        </w:r>
      </w:hyperlink>
    </w:p>
    <w:p w14:paraId="22D49DB5" w14:textId="192A1144" w:rsidR="00F25488" w:rsidRPr="00004F77" w:rsidRDefault="00F25488" w:rsidP="00004F77">
      <w:pPr>
        <w:pStyle w:val="ListParagraph"/>
        <w:numPr>
          <w:ilvl w:val="0"/>
          <w:numId w:val="19"/>
        </w:numPr>
        <w:spacing w:after="0"/>
        <w:rPr>
          <w:sz w:val="20"/>
          <w:szCs w:val="20"/>
        </w:rPr>
      </w:pPr>
      <w:r w:rsidRPr="00004F77">
        <w:rPr>
          <w:sz w:val="20"/>
          <w:szCs w:val="20"/>
        </w:rPr>
        <w:lastRenderedPageBreak/>
        <w:t>Max length 2 characters</w:t>
      </w:r>
    </w:p>
    <w:p w14:paraId="51B2E00D"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Business Phone Number</w:t>
      </w:r>
    </w:p>
    <w:p w14:paraId="564A2E82" w14:textId="2657F816" w:rsidR="00F25488" w:rsidRPr="00004F77" w:rsidRDefault="00F25488" w:rsidP="00004F77">
      <w:pPr>
        <w:pStyle w:val="ListParagraph"/>
        <w:numPr>
          <w:ilvl w:val="0"/>
          <w:numId w:val="21"/>
        </w:numPr>
        <w:spacing w:after="0"/>
        <w:rPr>
          <w:sz w:val="20"/>
          <w:szCs w:val="20"/>
        </w:rPr>
      </w:pPr>
      <w:r w:rsidRPr="00004F77">
        <w:rPr>
          <w:sz w:val="20"/>
          <w:szCs w:val="20"/>
        </w:rPr>
        <w:t>First account administrator’s business phone number</w:t>
      </w:r>
    </w:p>
    <w:p w14:paraId="76E71E9E" w14:textId="17D51AC4" w:rsidR="00F25488" w:rsidRPr="00004F77" w:rsidRDefault="00F25488" w:rsidP="00004F77">
      <w:pPr>
        <w:pStyle w:val="ListParagraph"/>
        <w:numPr>
          <w:ilvl w:val="0"/>
          <w:numId w:val="21"/>
        </w:numPr>
        <w:spacing w:after="0"/>
        <w:rPr>
          <w:sz w:val="20"/>
          <w:szCs w:val="20"/>
        </w:rPr>
      </w:pPr>
      <w:r w:rsidRPr="00004F77">
        <w:rPr>
          <w:sz w:val="20"/>
          <w:szCs w:val="20"/>
        </w:rPr>
        <w:t>Required</w:t>
      </w:r>
    </w:p>
    <w:p w14:paraId="1B8E9B19"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Email</w:t>
      </w:r>
    </w:p>
    <w:p w14:paraId="48E0BFC2" w14:textId="6570A293" w:rsidR="00F25488" w:rsidRPr="00004F77" w:rsidRDefault="00F25488" w:rsidP="00004F77">
      <w:pPr>
        <w:pStyle w:val="ListParagraph"/>
        <w:numPr>
          <w:ilvl w:val="0"/>
          <w:numId w:val="22"/>
        </w:numPr>
        <w:spacing w:after="0"/>
        <w:rPr>
          <w:sz w:val="20"/>
          <w:szCs w:val="20"/>
        </w:rPr>
      </w:pPr>
      <w:r w:rsidRPr="00004F77">
        <w:rPr>
          <w:sz w:val="20"/>
          <w:szCs w:val="20"/>
        </w:rPr>
        <w:t>First account administrator’s email</w:t>
      </w:r>
    </w:p>
    <w:p w14:paraId="71295FB9" w14:textId="2D19C549" w:rsidR="00F25488" w:rsidRPr="00004F77" w:rsidRDefault="00F25488" w:rsidP="00004F77">
      <w:pPr>
        <w:pStyle w:val="ListParagraph"/>
        <w:numPr>
          <w:ilvl w:val="0"/>
          <w:numId w:val="22"/>
        </w:numPr>
        <w:spacing w:after="0"/>
        <w:rPr>
          <w:sz w:val="20"/>
          <w:szCs w:val="20"/>
        </w:rPr>
      </w:pPr>
      <w:r w:rsidRPr="00004F77">
        <w:rPr>
          <w:sz w:val="20"/>
          <w:szCs w:val="20"/>
        </w:rPr>
        <w:t>Required</w:t>
      </w:r>
    </w:p>
    <w:p w14:paraId="477E369A" w14:textId="1EFA682F" w:rsidR="00F25488" w:rsidRPr="00004F77" w:rsidRDefault="00F25488" w:rsidP="00AD662A">
      <w:pPr>
        <w:pStyle w:val="ListParagraph"/>
        <w:numPr>
          <w:ilvl w:val="0"/>
          <w:numId w:val="22"/>
        </w:numPr>
        <w:spacing w:after="0"/>
        <w:rPr>
          <w:sz w:val="20"/>
          <w:szCs w:val="20"/>
        </w:rPr>
      </w:pPr>
      <w:r w:rsidRPr="00004F77">
        <w:rPr>
          <w:sz w:val="20"/>
          <w:szCs w:val="20"/>
        </w:rPr>
        <w:t>This will be primary email address at which the first account administrator will be contacted and with which they</w:t>
      </w:r>
      <w:r w:rsidR="00004F77">
        <w:rPr>
          <w:sz w:val="20"/>
          <w:szCs w:val="20"/>
        </w:rPr>
        <w:t xml:space="preserve"> </w:t>
      </w:r>
      <w:r w:rsidRPr="00004F77">
        <w:rPr>
          <w:sz w:val="20"/>
          <w:szCs w:val="20"/>
        </w:rPr>
        <w:t>will be identified.</w:t>
      </w:r>
    </w:p>
    <w:p w14:paraId="50018C75"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Employer Full Legal Name</w:t>
      </w:r>
    </w:p>
    <w:p w14:paraId="5BC3D059" w14:textId="3104EF4E" w:rsidR="00F25488" w:rsidRPr="00004F77" w:rsidRDefault="00F25488" w:rsidP="00004F77">
      <w:pPr>
        <w:pStyle w:val="ListParagraph"/>
        <w:numPr>
          <w:ilvl w:val="0"/>
          <w:numId w:val="23"/>
        </w:numPr>
        <w:spacing w:after="0"/>
        <w:rPr>
          <w:sz w:val="20"/>
          <w:szCs w:val="20"/>
        </w:rPr>
      </w:pPr>
      <w:r w:rsidRPr="00004F77">
        <w:rPr>
          <w:sz w:val="20"/>
          <w:szCs w:val="20"/>
        </w:rPr>
        <w:t>If First Account Administrator is not the applicant (for an individual applicant), or an employee of the applicant or</w:t>
      </w:r>
      <w:r w:rsidR="00004F77" w:rsidRPr="00004F77">
        <w:rPr>
          <w:sz w:val="20"/>
          <w:szCs w:val="20"/>
        </w:rPr>
        <w:t xml:space="preserve"> </w:t>
      </w:r>
      <w:r w:rsidRPr="00004F77">
        <w:rPr>
          <w:sz w:val="20"/>
          <w:szCs w:val="20"/>
        </w:rPr>
        <w:t>its affiliate (for a company applicant), provide the full legal name of the prospective account administrator’s</w:t>
      </w:r>
      <w:r w:rsidR="00004F77" w:rsidRPr="00004F77">
        <w:rPr>
          <w:sz w:val="20"/>
          <w:szCs w:val="20"/>
        </w:rPr>
        <w:t xml:space="preserve"> </w:t>
      </w:r>
      <w:r w:rsidRPr="00004F77">
        <w:rPr>
          <w:sz w:val="20"/>
          <w:szCs w:val="20"/>
        </w:rPr>
        <w:t>employer</w:t>
      </w:r>
    </w:p>
    <w:p w14:paraId="021CDF1F" w14:textId="48024EFB" w:rsidR="00F25488" w:rsidRPr="00004F77" w:rsidRDefault="00F25488" w:rsidP="00004F77">
      <w:pPr>
        <w:pStyle w:val="ListParagraph"/>
        <w:numPr>
          <w:ilvl w:val="0"/>
          <w:numId w:val="23"/>
        </w:numPr>
        <w:spacing w:after="0"/>
        <w:rPr>
          <w:sz w:val="20"/>
          <w:szCs w:val="20"/>
        </w:rPr>
      </w:pPr>
      <w:r w:rsidRPr="00004F77">
        <w:rPr>
          <w:sz w:val="20"/>
          <w:szCs w:val="20"/>
        </w:rPr>
        <w:t>Optional, if employee of applicant</w:t>
      </w:r>
    </w:p>
    <w:p w14:paraId="28A8543F" w14:textId="1B9CD9C3" w:rsidR="00F25488" w:rsidRPr="00004F77" w:rsidRDefault="00F25488" w:rsidP="00004F77">
      <w:pPr>
        <w:pStyle w:val="ListParagraph"/>
        <w:numPr>
          <w:ilvl w:val="0"/>
          <w:numId w:val="23"/>
        </w:numPr>
        <w:spacing w:after="0"/>
        <w:rPr>
          <w:sz w:val="20"/>
          <w:szCs w:val="20"/>
        </w:rPr>
      </w:pPr>
      <w:r w:rsidRPr="00004F77">
        <w:rPr>
          <w:sz w:val="20"/>
          <w:szCs w:val="20"/>
        </w:rPr>
        <w:t>Required, if not an employee of applicant</w:t>
      </w:r>
    </w:p>
    <w:p w14:paraId="5CB4C044" w14:textId="77777777" w:rsidR="00F25488" w:rsidRPr="00120A67" w:rsidRDefault="00F25488" w:rsidP="00F25488">
      <w:pPr>
        <w:spacing w:after="0"/>
        <w:rPr>
          <w:color w:val="156082" w:themeColor="accent1"/>
          <w:sz w:val="20"/>
          <w:szCs w:val="20"/>
        </w:rPr>
      </w:pPr>
      <w:r w:rsidRPr="00120A67">
        <w:rPr>
          <w:color w:val="156082" w:themeColor="accent1"/>
          <w:sz w:val="20"/>
          <w:szCs w:val="20"/>
        </w:rPr>
        <w:t>FAA Employer CIK (if the employer has a CIK)</w:t>
      </w:r>
    </w:p>
    <w:p w14:paraId="5B8CD24F" w14:textId="4063ABBA" w:rsidR="00F25488" w:rsidRPr="00004F77" w:rsidRDefault="00F25488" w:rsidP="00004F77">
      <w:pPr>
        <w:pStyle w:val="ListParagraph"/>
        <w:numPr>
          <w:ilvl w:val="0"/>
          <w:numId w:val="24"/>
        </w:numPr>
        <w:spacing w:after="0"/>
        <w:rPr>
          <w:sz w:val="20"/>
          <w:szCs w:val="20"/>
        </w:rPr>
      </w:pPr>
      <w:r w:rsidRPr="00004F77">
        <w:rPr>
          <w:sz w:val="20"/>
          <w:szCs w:val="20"/>
        </w:rPr>
        <w:t>If First Account Administrator is not the applicant (for an individual applicant), or an employee of the applicant or</w:t>
      </w:r>
      <w:r w:rsidR="00004F77" w:rsidRPr="00004F77">
        <w:rPr>
          <w:sz w:val="20"/>
          <w:szCs w:val="20"/>
        </w:rPr>
        <w:t xml:space="preserve"> </w:t>
      </w:r>
      <w:r w:rsidRPr="00004F77">
        <w:rPr>
          <w:sz w:val="20"/>
          <w:szCs w:val="20"/>
        </w:rPr>
        <w:t>its affiliate (for a company applicant), provide the CIK (if any) of the prospective account administrator’s employer</w:t>
      </w:r>
    </w:p>
    <w:p w14:paraId="446D1A88" w14:textId="178B4600" w:rsidR="00F25488" w:rsidRPr="00004F77" w:rsidRDefault="00F25488" w:rsidP="00004F77">
      <w:pPr>
        <w:pStyle w:val="ListParagraph"/>
        <w:numPr>
          <w:ilvl w:val="0"/>
          <w:numId w:val="24"/>
        </w:numPr>
        <w:spacing w:after="0"/>
        <w:rPr>
          <w:sz w:val="20"/>
          <w:szCs w:val="20"/>
        </w:rPr>
      </w:pPr>
      <w:r w:rsidRPr="00004F77">
        <w:rPr>
          <w:sz w:val="20"/>
          <w:szCs w:val="20"/>
        </w:rPr>
        <w:t>Optional, if employee of applicant</w:t>
      </w:r>
    </w:p>
    <w:p w14:paraId="289FBA96" w14:textId="55092F43" w:rsidR="00F25488" w:rsidRPr="00004F77" w:rsidRDefault="00F25488" w:rsidP="00004F77">
      <w:pPr>
        <w:pStyle w:val="ListParagraph"/>
        <w:numPr>
          <w:ilvl w:val="0"/>
          <w:numId w:val="24"/>
        </w:numPr>
        <w:spacing w:after="0"/>
        <w:rPr>
          <w:sz w:val="20"/>
          <w:szCs w:val="20"/>
        </w:rPr>
      </w:pPr>
      <w:r w:rsidRPr="00004F77">
        <w:rPr>
          <w:sz w:val="20"/>
          <w:szCs w:val="20"/>
        </w:rPr>
        <w:t>Required, if not an employee of applicant and employer has CIK</w:t>
      </w:r>
    </w:p>
    <w:p w14:paraId="12C5C48B" w14:textId="13A3DCD8" w:rsidR="00F25488" w:rsidRPr="00120A67" w:rsidRDefault="00F25488" w:rsidP="00F25488">
      <w:pPr>
        <w:spacing w:after="0"/>
        <w:rPr>
          <w:color w:val="156082" w:themeColor="accent1"/>
          <w:sz w:val="20"/>
          <w:szCs w:val="20"/>
        </w:rPr>
      </w:pPr>
      <w:r w:rsidRPr="00120A67">
        <w:rPr>
          <w:color w:val="156082" w:themeColor="accent1"/>
          <w:sz w:val="20"/>
          <w:szCs w:val="20"/>
        </w:rPr>
        <w:t>Second Account Administrator (SAA) First Name, SAA Middle Name, SAA Last Name, SAA Suffix, SAA Business Street Address 1 (no P.O. Box), SAA</w:t>
      </w:r>
      <w:r w:rsidR="00004F77" w:rsidRPr="00120A67">
        <w:rPr>
          <w:color w:val="156082" w:themeColor="accent1"/>
          <w:sz w:val="20"/>
          <w:szCs w:val="20"/>
        </w:rPr>
        <w:t xml:space="preserve"> </w:t>
      </w:r>
      <w:r w:rsidRPr="00120A67">
        <w:rPr>
          <w:color w:val="156082" w:themeColor="accent1"/>
          <w:sz w:val="20"/>
          <w:szCs w:val="20"/>
        </w:rPr>
        <w:t>Business Street Address 2, SAA City, SAA US State Code or Foreign State, SAA Zip, SAA Country/Province code, SAA Business Phone Number, SAA</w:t>
      </w:r>
      <w:r w:rsidR="00004F77" w:rsidRPr="00120A67">
        <w:rPr>
          <w:color w:val="156082" w:themeColor="accent1"/>
          <w:sz w:val="20"/>
          <w:szCs w:val="20"/>
        </w:rPr>
        <w:t xml:space="preserve"> </w:t>
      </w:r>
      <w:r w:rsidRPr="00120A67">
        <w:rPr>
          <w:color w:val="156082" w:themeColor="accent1"/>
          <w:sz w:val="20"/>
          <w:szCs w:val="20"/>
        </w:rPr>
        <w:t>Email, SAA Employer Full Legal Name, SAA Employer CIK (if employer has a CIK)</w:t>
      </w:r>
    </w:p>
    <w:p w14:paraId="5A7D01C1" w14:textId="77777777" w:rsidR="00004F77" w:rsidRPr="00004F77" w:rsidRDefault="00F25488" w:rsidP="00004F77">
      <w:pPr>
        <w:pStyle w:val="ListParagraph"/>
        <w:numPr>
          <w:ilvl w:val="0"/>
          <w:numId w:val="27"/>
        </w:numPr>
        <w:spacing w:after="0"/>
        <w:rPr>
          <w:sz w:val="20"/>
          <w:szCs w:val="20"/>
        </w:rPr>
      </w:pPr>
      <w:r w:rsidRPr="00004F77">
        <w:rPr>
          <w:sz w:val="20"/>
          <w:szCs w:val="20"/>
        </w:rPr>
        <w:t>For individuals and single-member companies (see above)</w:t>
      </w:r>
    </w:p>
    <w:p w14:paraId="5CE610E2" w14:textId="61DF9C53" w:rsidR="00F25488" w:rsidRPr="00004F77" w:rsidRDefault="00F25488" w:rsidP="00004F77">
      <w:pPr>
        <w:pStyle w:val="ListParagraph"/>
        <w:numPr>
          <w:ilvl w:val="1"/>
          <w:numId w:val="27"/>
        </w:numPr>
        <w:spacing w:after="0"/>
        <w:rPr>
          <w:sz w:val="20"/>
          <w:szCs w:val="20"/>
        </w:rPr>
      </w:pPr>
      <w:r w:rsidRPr="00004F77">
        <w:rPr>
          <w:sz w:val="20"/>
          <w:szCs w:val="20"/>
        </w:rPr>
        <w:t>This group of data elements is optional because only one account administrator is required for individuals</w:t>
      </w:r>
      <w:r w:rsidR="00004F77" w:rsidRPr="00004F77">
        <w:rPr>
          <w:sz w:val="20"/>
          <w:szCs w:val="20"/>
        </w:rPr>
        <w:t xml:space="preserve"> </w:t>
      </w:r>
      <w:r w:rsidRPr="00004F77">
        <w:rPr>
          <w:sz w:val="20"/>
          <w:szCs w:val="20"/>
        </w:rPr>
        <w:t>and single-member companies. However, the filer will be unable to manage their EDGAR account if the</w:t>
      </w:r>
      <w:r w:rsidR="00004F77" w:rsidRPr="00004F77">
        <w:rPr>
          <w:sz w:val="20"/>
          <w:szCs w:val="20"/>
        </w:rPr>
        <w:t xml:space="preserve"> </w:t>
      </w:r>
      <w:r w:rsidRPr="00004F77">
        <w:rPr>
          <w:sz w:val="20"/>
          <w:szCs w:val="20"/>
        </w:rPr>
        <w:t>single account administrator is not available. For this reason, the filer is encouraged to authorize a second</w:t>
      </w:r>
      <w:r w:rsidR="00004F77" w:rsidRPr="00004F77">
        <w:rPr>
          <w:sz w:val="20"/>
          <w:szCs w:val="20"/>
        </w:rPr>
        <w:t xml:space="preserve"> </w:t>
      </w:r>
      <w:r w:rsidRPr="00004F77">
        <w:rPr>
          <w:sz w:val="20"/>
          <w:szCs w:val="20"/>
        </w:rPr>
        <w:t>account administrator to ensure that an account administrator is always available to take necessary</w:t>
      </w:r>
      <w:r w:rsidR="00004F77" w:rsidRPr="00004F77">
        <w:rPr>
          <w:sz w:val="20"/>
          <w:szCs w:val="20"/>
        </w:rPr>
        <w:t xml:space="preserve"> </w:t>
      </w:r>
      <w:r w:rsidRPr="00004F77">
        <w:rPr>
          <w:sz w:val="20"/>
          <w:szCs w:val="20"/>
        </w:rPr>
        <w:t>actions.</w:t>
      </w:r>
    </w:p>
    <w:p w14:paraId="0122A910" w14:textId="7659038B" w:rsidR="00F25488" w:rsidRPr="00004F77" w:rsidRDefault="00F25488" w:rsidP="00004F77">
      <w:pPr>
        <w:pStyle w:val="ListParagraph"/>
        <w:numPr>
          <w:ilvl w:val="0"/>
          <w:numId w:val="27"/>
        </w:numPr>
        <w:spacing w:after="0"/>
        <w:rPr>
          <w:sz w:val="20"/>
          <w:szCs w:val="20"/>
        </w:rPr>
      </w:pPr>
      <w:r w:rsidRPr="00004F77">
        <w:rPr>
          <w:sz w:val="20"/>
          <w:szCs w:val="20"/>
        </w:rPr>
        <w:t>For non-single member companies (see above)</w:t>
      </w:r>
    </w:p>
    <w:p w14:paraId="29BC8110" w14:textId="5CDBCA65" w:rsidR="00F25488" w:rsidRPr="00004F77" w:rsidRDefault="00F25488" w:rsidP="00004F77">
      <w:pPr>
        <w:pStyle w:val="ListParagraph"/>
        <w:numPr>
          <w:ilvl w:val="1"/>
          <w:numId w:val="27"/>
        </w:numPr>
        <w:spacing w:after="0"/>
        <w:rPr>
          <w:sz w:val="20"/>
          <w:szCs w:val="20"/>
        </w:rPr>
      </w:pPr>
      <w:r w:rsidRPr="00004F77">
        <w:rPr>
          <w:sz w:val="20"/>
          <w:szCs w:val="20"/>
        </w:rPr>
        <w:t>This group of data elements is required because two account administrators are required.</w:t>
      </w:r>
    </w:p>
    <w:p w14:paraId="4365A7AE" w14:textId="205EDF0B" w:rsidR="005C7C10" w:rsidRPr="00004F77" w:rsidRDefault="00F25488" w:rsidP="00004F77">
      <w:pPr>
        <w:pStyle w:val="ListParagraph"/>
        <w:numPr>
          <w:ilvl w:val="1"/>
          <w:numId w:val="27"/>
        </w:numPr>
        <w:spacing w:after="0"/>
        <w:rPr>
          <w:sz w:val="20"/>
          <w:szCs w:val="20"/>
        </w:rPr>
      </w:pPr>
      <w:r w:rsidRPr="00004F77">
        <w:rPr>
          <w:sz w:val="20"/>
          <w:szCs w:val="20"/>
        </w:rPr>
        <w:t>Details and requirements are same as first account administrator’s data elements requirements (see</w:t>
      </w:r>
      <w:r w:rsidR="00004F77">
        <w:rPr>
          <w:sz w:val="20"/>
          <w:szCs w:val="20"/>
        </w:rPr>
        <w:t xml:space="preserve"> </w:t>
      </w:r>
      <w:r w:rsidRPr="00004F77">
        <w:rPr>
          <w:sz w:val="20"/>
          <w:szCs w:val="20"/>
        </w:rPr>
        <w:t>above).</w:t>
      </w:r>
    </w:p>
    <w:sectPr w:rsidR="005C7C10" w:rsidRPr="00004F77" w:rsidSect="00E43C32">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54"/>
    <w:multiLevelType w:val="hybridMultilevel"/>
    <w:tmpl w:val="2C14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F109B"/>
    <w:multiLevelType w:val="hybridMultilevel"/>
    <w:tmpl w:val="960C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3AC3"/>
    <w:multiLevelType w:val="hybridMultilevel"/>
    <w:tmpl w:val="EFA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50282"/>
    <w:multiLevelType w:val="hybridMultilevel"/>
    <w:tmpl w:val="B9A0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B4E90"/>
    <w:multiLevelType w:val="hybridMultilevel"/>
    <w:tmpl w:val="431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C6507"/>
    <w:multiLevelType w:val="hybridMultilevel"/>
    <w:tmpl w:val="F05C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3225"/>
    <w:multiLevelType w:val="hybridMultilevel"/>
    <w:tmpl w:val="CAC2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50870"/>
    <w:multiLevelType w:val="hybridMultilevel"/>
    <w:tmpl w:val="E0DC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67A5F"/>
    <w:multiLevelType w:val="hybridMultilevel"/>
    <w:tmpl w:val="9C90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F7F6A"/>
    <w:multiLevelType w:val="hybridMultilevel"/>
    <w:tmpl w:val="B4DA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2DB6"/>
    <w:multiLevelType w:val="hybridMultilevel"/>
    <w:tmpl w:val="C90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11ACE"/>
    <w:multiLevelType w:val="hybridMultilevel"/>
    <w:tmpl w:val="1AB6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2C73"/>
    <w:multiLevelType w:val="hybridMultilevel"/>
    <w:tmpl w:val="F4B4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33E88"/>
    <w:multiLevelType w:val="hybridMultilevel"/>
    <w:tmpl w:val="2F764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D267D3"/>
    <w:multiLevelType w:val="hybridMultilevel"/>
    <w:tmpl w:val="8F74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66ED5"/>
    <w:multiLevelType w:val="hybridMultilevel"/>
    <w:tmpl w:val="600C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80936"/>
    <w:multiLevelType w:val="hybridMultilevel"/>
    <w:tmpl w:val="3658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36D72"/>
    <w:multiLevelType w:val="hybridMultilevel"/>
    <w:tmpl w:val="D642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E1"/>
    <w:multiLevelType w:val="hybridMultilevel"/>
    <w:tmpl w:val="59E2C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982DDF"/>
    <w:multiLevelType w:val="hybridMultilevel"/>
    <w:tmpl w:val="DEF05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477C3A"/>
    <w:multiLevelType w:val="hybridMultilevel"/>
    <w:tmpl w:val="2AA8C4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206DA1"/>
    <w:multiLevelType w:val="hybridMultilevel"/>
    <w:tmpl w:val="2B5E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3663B"/>
    <w:multiLevelType w:val="hybridMultilevel"/>
    <w:tmpl w:val="551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4773F"/>
    <w:multiLevelType w:val="hybridMultilevel"/>
    <w:tmpl w:val="2FD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7E12"/>
    <w:multiLevelType w:val="hybridMultilevel"/>
    <w:tmpl w:val="77149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392391"/>
    <w:multiLevelType w:val="hybridMultilevel"/>
    <w:tmpl w:val="75D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23C6D"/>
    <w:multiLevelType w:val="hybridMultilevel"/>
    <w:tmpl w:val="E3E2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240614">
    <w:abstractNumId w:val="1"/>
  </w:num>
  <w:num w:numId="2" w16cid:durableId="265386037">
    <w:abstractNumId w:val="16"/>
  </w:num>
  <w:num w:numId="3" w16cid:durableId="1810517207">
    <w:abstractNumId w:val="7"/>
  </w:num>
  <w:num w:numId="4" w16cid:durableId="908226975">
    <w:abstractNumId w:val="14"/>
  </w:num>
  <w:num w:numId="5" w16cid:durableId="1359625666">
    <w:abstractNumId w:val="23"/>
  </w:num>
  <w:num w:numId="6" w16cid:durableId="1237089357">
    <w:abstractNumId w:val="19"/>
  </w:num>
  <w:num w:numId="7" w16cid:durableId="1980457309">
    <w:abstractNumId w:val="18"/>
  </w:num>
  <w:num w:numId="8" w16cid:durableId="1167013944">
    <w:abstractNumId w:val="24"/>
  </w:num>
  <w:num w:numId="9" w16cid:durableId="1965966111">
    <w:abstractNumId w:val="11"/>
  </w:num>
  <w:num w:numId="10" w16cid:durableId="1687247688">
    <w:abstractNumId w:val="4"/>
  </w:num>
  <w:num w:numId="11" w16cid:durableId="359749122">
    <w:abstractNumId w:val="17"/>
  </w:num>
  <w:num w:numId="12" w16cid:durableId="604390366">
    <w:abstractNumId w:val="15"/>
  </w:num>
  <w:num w:numId="13" w16cid:durableId="1402368890">
    <w:abstractNumId w:val="21"/>
  </w:num>
  <w:num w:numId="14" w16cid:durableId="1635211907">
    <w:abstractNumId w:val="6"/>
  </w:num>
  <w:num w:numId="15" w16cid:durableId="161168051">
    <w:abstractNumId w:val="12"/>
  </w:num>
  <w:num w:numId="16" w16cid:durableId="770007404">
    <w:abstractNumId w:val="10"/>
  </w:num>
  <w:num w:numId="17" w16cid:durableId="1585724373">
    <w:abstractNumId w:val="5"/>
  </w:num>
  <w:num w:numId="18" w16cid:durableId="881988478">
    <w:abstractNumId w:val="3"/>
  </w:num>
  <w:num w:numId="19" w16cid:durableId="1530139049">
    <w:abstractNumId w:val="9"/>
  </w:num>
  <w:num w:numId="20" w16cid:durableId="1565407436">
    <w:abstractNumId w:val="8"/>
  </w:num>
  <w:num w:numId="21" w16cid:durableId="487554730">
    <w:abstractNumId w:val="20"/>
  </w:num>
  <w:num w:numId="22" w16cid:durableId="878514887">
    <w:abstractNumId w:val="26"/>
  </w:num>
  <w:num w:numId="23" w16cid:durableId="1541936522">
    <w:abstractNumId w:val="0"/>
  </w:num>
  <w:num w:numId="24" w16cid:durableId="1698313939">
    <w:abstractNumId w:val="2"/>
  </w:num>
  <w:num w:numId="25" w16cid:durableId="508302077">
    <w:abstractNumId w:val="13"/>
  </w:num>
  <w:num w:numId="26" w16cid:durableId="1004164424">
    <w:abstractNumId w:val="25"/>
  </w:num>
  <w:num w:numId="27" w16cid:durableId="1548023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50"/>
    <w:rsid w:val="00004F77"/>
    <w:rsid w:val="00040AF0"/>
    <w:rsid w:val="00041F6D"/>
    <w:rsid w:val="00064261"/>
    <w:rsid w:val="000969E5"/>
    <w:rsid w:val="000A495B"/>
    <w:rsid w:val="000B2A83"/>
    <w:rsid w:val="000B5CE7"/>
    <w:rsid w:val="000C5294"/>
    <w:rsid w:val="00113292"/>
    <w:rsid w:val="00120A67"/>
    <w:rsid w:val="00122EC1"/>
    <w:rsid w:val="001632CD"/>
    <w:rsid w:val="001A1CD7"/>
    <w:rsid w:val="001D452E"/>
    <w:rsid w:val="001D47DD"/>
    <w:rsid w:val="0023018E"/>
    <w:rsid w:val="002462D7"/>
    <w:rsid w:val="002B3216"/>
    <w:rsid w:val="002C41F4"/>
    <w:rsid w:val="003646F2"/>
    <w:rsid w:val="00364CC5"/>
    <w:rsid w:val="00381D86"/>
    <w:rsid w:val="00390773"/>
    <w:rsid w:val="003D1569"/>
    <w:rsid w:val="00412414"/>
    <w:rsid w:val="00427DB1"/>
    <w:rsid w:val="0044514F"/>
    <w:rsid w:val="0047028C"/>
    <w:rsid w:val="00491D4E"/>
    <w:rsid w:val="004E507B"/>
    <w:rsid w:val="004E6A45"/>
    <w:rsid w:val="004F0229"/>
    <w:rsid w:val="004F1D39"/>
    <w:rsid w:val="0056625C"/>
    <w:rsid w:val="005A6FD9"/>
    <w:rsid w:val="005B0957"/>
    <w:rsid w:val="005C7C10"/>
    <w:rsid w:val="005E3E20"/>
    <w:rsid w:val="00642098"/>
    <w:rsid w:val="006454D1"/>
    <w:rsid w:val="00645BAD"/>
    <w:rsid w:val="006463C9"/>
    <w:rsid w:val="0066300D"/>
    <w:rsid w:val="00675779"/>
    <w:rsid w:val="006F0390"/>
    <w:rsid w:val="00726084"/>
    <w:rsid w:val="00727C93"/>
    <w:rsid w:val="00772F2C"/>
    <w:rsid w:val="00787B09"/>
    <w:rsid w:val="007C2964"/>
    <w:rsid w:val="0082420A"/>
    <w:rsid w:val="00855674"/>
    <w:rsid w:val="00877CD0"/>
    <w:rsid w:val="009441C9"/>
    <w:rsid w:val="0099490E"/>
    <w:rsid w:val="009D180A"/>
    <w:rsid w:val="009E149D"/>
    <w:rsid w:val="00A03A88"/>
    <w:rsid w:val="00A5169F"/>
    <w:rsid w:val="00AA11D4"/>
    <w:rsid w:val="00AF7062"/>
    <w:rsid w:val="00B02A01"/>
    <w:rsid w:val="00B27650"/>
    <w:rsid w:val="00B47623"/>
    <w:rsid w:val="00B92559"/>
    <w:rsid w:val="00BA468C"/>
    <w:rsid w:val="00C02241"/>
    <w:rsid w:val="00C05937"/>
    <w:rsid w:val="00C82E98"/>
    <w:rsid w:val="00CC5584"/>
    <w:rsid w:val="00CC5AC5"/>
    <w:rsid w:val="00CC6171"/>
    <w:rsid w:val="00D63A43"/>
    <w:rsid w:val="00D77919"/>
    <w:rsid w:val="00DD29DC"/>
    <w:rsid w:val="00DE68F9"/>
    <w:rsid w:val="00E11ABE"/>
    <w:rsid w:val="00E41DAB"/>
    <w:rsid w:val="00E43C32"/>
    <w:rsid w:val="00E62883"/>
    <w:rsid w:val="00E95AC4"/>
    <w:rsid w:val="00EB16B6"/>
    <w:rsid w:val="00EB56AA"/>
    <w:rsid w:val="00EC07BB"/>
    <w:rsid w:val="00F25488"/>
    <w:rsid w:val="00F65AF7"/>
    <w:rsid w:val="00FB175D"/>
    <w:rsid w:val="00FB588A"/>
    <w:rsid w:val="00FD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7DE2"/>
  <w15:chartTrackingRefBased/>
  <w15:docId w15:val="{9B20ECA2-6868-4763-92D8-F114C5F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650"/>
    <w:rPr>
      <w:rFonts w:eastAsiaTheme="majorEastAsia" w:cstheme="majorBidi"/>
      <w:color w:val="272727" w:themeColor="text1" w:themeTint="D8"/>
    </w:rPr>
  </w:style>
  <w:style w:type="paragraph" w:styleId="Title">
    <w:name w:val="Title"/>
    <w:basedOn w:val="Normal"/>
    <w:next w:val="Normal"/>
    <w:link w:val="TitleChar"/>
    <w:uiPriority w:val="10"/>
    <w:qFormat/>
    <w:rsid w:val="00B27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650"/>
    <w:pPr>
      <w:spacing w:before="160"/>
      <w:jc w:val="center"/>
    </w:pPr>
    <w:rPr>
      <w:i/>
      <w:iCs/>
      <w:color w:val="404040" w:themeColor="text1" w:themeTint="BF"/>
    </w:rPr>
  </w:style>
  <w:style w:type="character" w:customStyle="1" w:styleId="QuoteChar">
    <w:name w:val="Quote Char"/>
    <w:basedOn w:val="DefaultParagraphFont"/>
    <w:link w:val="Quote"/>
    <w:uiPriority w:val="29"/>
    <w:rsid w:val="00B27650"/>
    <w:rPr>
      <w:i/>
      <w:iCs/>
      <w:color w:val="404040" w:themeColor="text1" w:themeTint="BF"/>
    </w:rPr>
  </w:style>
  <w:style w:type="paragraph" w:styleId="ListParagraph">
    <w:name w:val="List Paragraph"/>
    <w:basedOn w:val="Normal"/>
    <w:uiPriority w:val="34"/>
    <w:qFormat/>
    <w:rsid w:val="00B27650"/>
    <w:pPr>
      <w:ind w:left="720"/>
      <w:contextualSpacing/>
    </w:pPr>
  </w:style>
  <w:style w:type="character" w:styleId="IntenseEmphasis">
    <w:name w:val="Intense Emphasis"/>
    <w:basedOn w:val="DefaultParagraphFont"/>
    <w:uiPriority w:val="21"/>
    <w:qFormat/>
    <w:rsid w:val="00B27650"/>
    <w:rPr>
      <w:i/>
      <w:iCs/>
      <w:color w:val="0F4761" w:themeColor="accent1" w:themeShade="BF"/>
    </w:rPr>
  </w:style>
  <w:style w:type="paragraph" w:styleId="IntenseQuote">
    <w:name w:val="Intense Quote"/>
    <w:basedOn w:val="Normal"/>
    <w:next w:val="Normal"/>
    <w:link w:val="IntenseQuoteChar"/>
    <w:uiPriority w:val="30"/>
    <w:qFormat/>
    <w:rsid w:val="00B27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650"/>
    <w:rPr>
      <w:i/>
      <w:iCs/>
      <w:color w:val="0F4761" w:themeColor="accent1" w:themeShade="BF"/>
    </w:rPr>
  </w:style>
  <w:style w:type="character" w:styleId="IntenseReference">
    <w:name w:val="Intense Reference"/>
    <w:basedOn w:val="DefaultParagraphFont"/>
    <w:uiPriority w:val="32"/>
    <w:qFormat/>
    <w:rsid w:val="00B27650"/>
    <w:rPr>
      <w:b/>
      <w:bCs/>
      <w:smallCaps/>
      <w:color w:val="0F4761" w:themeColor="accent1" w:themeShade="BF"/>
      <w:spacing w:val="5"/>
    </w:rPr>
  </w:style>
  <w:style w:type="table" w:styleId="TableGrid">
    <w:name w:val="Table Grid"/>
    <w:basedOn w:val="TableNormal"/>
    <w:uiPriority w:val="39"/>
    <w:rsid w:val="00B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ABE"/>
    <w:rPr>
      <w:color w:val="467886" w:themeColor="hyperlink"/>
      <w:u w:val="single"/>
    </w:rPr>
  </w:style>
  <w:style w:type="character" w:styleId="UnresolvedMention">
    <w:name w:val="Unresolved Mention"/>
    <w:basedOn w:val="DefaultParagraphFont"/>
    <w:uiPriority w:val="99"/>
    <w:semiHidden/>
    <w:unhideWhenUsed/>
    <w:rsid w:val="00E1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3127">
      <w:bodyDiv w:val="1"/>
      <w:marLeft w:val="0"/>
      <w:marRight w:val="0"/>
      <w:marTop w:val="0"/>
      <w:marBottom w:val="0"/>
      <w:divBdr>
        <w:top w:val="none" w:sz="0" w:space="0" w:color="auto"/>
        <w:left w:val="none" w:sz="0" w:space="0" w:color="auto"/>
        <w:bottom w:val="none" w:sz="0" w:space="0" w:color="auto"/>
        <w:right w:val="none" w:sz="0" w:space="0" w:color="auto"/>
      </w:divBdr>
    </w:div>
    <w:div w:id="294143844">
      <w:bodyDiv w:val="1"/>
      <w:marLeft w:val="0"/>
      <w:marRight w:val="0"/>
      <w:marTop w:val="0"/>
      <w:marBottom w:val="0"/>
      <w:divBdr>
        <w:top w:val="none" w:sz="0" w:space="0" w:color="auto"/>
        <w:left w:val="none" w:sz="0" w:space="0" w:color="auto"/>
        <w:bottom w:val="none" w:sz="0" w:space="0" w:color="auto"/>
        <w:right w:val="none" w:sz="0" w:space="0" w:color="auto"/>
      </w:divBdr>
    </w:div>
    <w:div w:id="531653920">
      <w:bodyDiv w:val="1"/>
      <w:marLeft w:val="0"/>
      <w:marRight w:val="0"/>
      <w:marTop w:val="0"/>
      <w:marBottom w:val="0"/>
      <w:divBdr>
        <w:top w:val="none" w:sz="0" w:space="0" w:color="auto"/>
        <w:left w:val="none" w:sz="0" w:space="0" w:color="auto"/>
        <w:bottom w:val="none" w:sz="0" w:space="0" w:color="auto"/>
        <w:right w:val="none" w:sz="0" w:space="0" w:color="auto"/>
      </w:divBdr>
    </w:div>
    <w:div w:id="613832454">
      <w:bodyDiv w:val="1"/>
      <w:marLeft w:val="0"/>
      <w:marRight w:val="0"/>
      <w:marTop w:val="0"/>
      <w:marBottom w:val="0"/>
      <w:divBdr>
        <w:top w:val="none" w:sz="0" w:space="0" w:color="auto"/>
        <w:left w:val="none" w:sz="0" w:space="0" w:color="auto"/>
        <w:bottom w:val="none" w:sz="0" w:space="0" w:color="auto"/>
        <w:right w:val="none" w:sz="0" w:space="0" w:color="auto"/>
      </w:divBdr>
    </w:div>
    <w:div w:id="727843101">
      <w:bodyDiv w:val="1"/>
      <w:marLeft w:val="0"/>
      <w:marRight w:val="0"/>
      <w:marTop w:val="0"/>
      <w:marBottom w:val="0"/>
      <w:divBdr>
        <w:top w:val="none" w:sz="0" w:space="0" w:color="auto"/>
        <w:left w:val="none" w:sz="0" w:space="0" w:color="auto"/>
        <w:bottom w:val="none" w:sz="0" w:space="0" w:color="auto"/>
        <w:right w:val="none" w:sz="0" w:space="0" w:color="auto"/>
      </w:divBdr>
    </w:div>
    <w:div w:id="805927321">
      <w:bodyDiv w:val="1"/>
      <w:marLeft w:val="0"/>
      <w:marRight w:val="0"/>
      <w:marTop w:val="0"/>
      <w:marBottom w:val="0"/>
      <w:divBdr>
        <w:top w:val="none" w:sz="0" w:space="0" w:color="auto"/>
        <w:left w:val="none" w:sz="0" w:space="0" w:color="auto"/>
        <w:bottom w:val="none" w:sz="0" w:space="0" w:color="auto"/>
        <w:right w:val="none" w:sz="0" w:space="0" w:color="auto"/>
      </w:divBdr>
    </w:div>
    <w:div w:id="835073442">
      <w:bodyDiv w:val="1"/>
      <w:marLeft w:val="0"/>
      <w:marRight w:val="0"/>
      <w:marTop w:val="0"/>
      <w:marBottom w:val="0"/>
      <w:divBdr>
        <w:top w:val="none" w:sz="0" w:space="0" w:color="auto"/>
        <w:left w:val="none" w:sz="0" w:space="0" w:color="auto"/>
        <w:bottom w:val="none" w:sz="0" w:space="0" w:color="auto"/>
        <w:right w:val="none" w:sz="0" w:space="0" w:color="auto"/>
      </w:divBdr>
    </w:div>
    <w:div w:id="876242462">
      <w:bodyDiv w:val="1"/>
      <w:marLeft w:val="0"/>
      <w:marRight w:val="0"/>
      <w:marTop w:val="0"/>
      <w:marBottom w:val="0"/>
      <w:divBdr>
        <w:top w:val="none" w:sz="0" w:space="0" w:color="auto"/>
        <w:left w:val="none" w:sz="0" w:space="0" w:color="auto"/>
        <w:bottom w:val="none" w:sz="0" w:space="0" w:color="auto"/>
        <w:right w:val="none" w:sz="0" w:space="0" w:color="auto"/>
      </w:divBdr>
    </w:div>
    <w:div w:id="883755698">
      <w:bodyDiv w:val="1"/>
      <w:marLeft w:val="0"/>
      <w:marRight w:val="0"/>
      <w:marTop w:val="0"/>
      <w:marBottom w:val="0"/>
      <w:divBdr>
        <w:top w:val="none" w:sz="0" w:space="0" w:color="auto"/>
        <w:left w:val="none" w:sz="0" w:space="0" w:color="auto"/>
        <w:bottom w:val="none" w:sz="0" w:space="0" w:color="auto"/>
        <w:right w:val="none" w:sz="0" w:space="0" w:color="auto"/>
      </w:divBdr>
    </w:div>
    <w:div w:id="886533201">
      <w:bodyDiv w:val="1"/>
      <w:marLeft w:val="0"/>
      <w:marRight w:val="0"/>
      <w:marTop w:val="0"/>
      <w:marBottom w:val="0"/>
      <w:divBdr>
        <w:top w:val="none" w:sz="0" w:space="0" w:color="auto"/>
        <w:left w:val="none" w:sz="0" w:space="0" w:color="auto"/>
        <w:bottom w:val="none" w:sz="0" w:space="0" w:color="auto"/>
        <w:right w:val="none" w:sz="0" w:space="0" w:color="auto"/>
      </w:divBdr>
    </w:div>
    <w:div w:id="945773136">
      <w:bodyDiv w:val="1"/>
      <w:marLeft w:val="0"/>
      <w:marRight w:val="0"/>
      <w:marTop w:val="0"/>
      <w:marBottom w:val="0"/>
      <w:divBdr>
        <w:top w:val="none" w:sz="0" w:space="0" w:color="auto"/>
        <w:left w:val="none" w:sz="0" w:space="0" w:color="auto"/>
        <w:bottom w:val="none" w:sz="0" w:space="0" w:color="auto"/>
        <w:right w:val="none" w:sz="0" w:space="0" w:color="auto"/>
      </w:divBdr>
    </w:div>
    <w:div w:id="1091390098">
      <w:bodyDiv w:val="1"/>
      <w:marLeft w:val="0"/>
      <w:marRight w:val="0"/>
      <w:marTop w:val="0"/>
      <w:marBottom w:val="0"/>
      <w:divBdr>
        <w:top w:val="none" w:sz="0" w:space="0" w:color="auto"/>
        <w:left w:val="none" w:sz="0" w:space="0" w:color="auto"/>
        <w:bottom w:val="none" w:sz="0" w:space="0" w:color="auto"/>
        <w:right w:val="none" w:sz="0" w:space="0" w:color="auto"/>
      </w:divBdr>
    </w:div>
    <w:div w:id="1092431543">
      <w:bodyDiv w:val="1"/>
      <w:marLeft w:val="0"/>
      <w:marRight w:val="0"/>
      <w:marTop w:val="0"/>
      <w:marBottom w:val="0"/>
      <w:divBdr>
        <w:top w:val="none" w:sz="0" w:space="0" w:color="auto"/>
        <w:left w:val="none" w:sz="0" w:space="0" w:color="auto"/>
        <w:bottom w:val="none" w:sz="0" w:space="0" w:color="auto"/>
        <w:right w:val="none" w:sz="0" w:space="0" w:color="auto"/>
      </w:divBdr>
    </w:div>
    <w:div w:id="1114325640">
      <w:bodyDiv w:val="1"/>
      <w:marLeft w:val="0"/>
      <w:marRight w:val="0"/>
      <w:marTop w:val="0"/>
      <w:marBottom w:val="0"/>
      <w:divBdr>
        <w:top w:val="none" w:sz="0" w:space="0" w:color="auto"/>
        <w:left w:val="none" w:sz="0" w:space="0" w:color="auto"/>
        <w:bottom w:val="none" w:sz="0" w:space="0" w:color="auto"/>
        <w:right w:val="none" w:sz="0" w:space="0" w:color="auto"/>
      </w:divBdr>
    </w:div>
    <w:div w:id="1120296968">
      <w:bodyDiv w:val="1"/>
      <w:marLeft w:val="0"/>
      <w:marRight w:val="0"/>
      <w:marTop w:val="0"/>
      <w:marBottom w:val="0"/>
      <w:divBdr>
        <w:top w:val="none" w:sz="0" w:space="0" w:color="auto"/>
        <w:left w:val="none" w:sz="0" w:space="0" w:color="auto"/>
        <w:bottom w:val="none" w:sz="0" w:space="0" w:color="auto"/>
        <w:right w:val="none" w:sz="0" w:space="0" w:color="auto"/>
      </w:divBdr>
    </w:div>
    <w:div w:id="1504005413">
      <w:bodyDiv w:val="1"/>
      <w:marLeft w:val="0"/>
      <w:marRight w:val="0"/>
      <w:marTop w:val="0"/>
      <w:marBottom w:val="0"/>
      <w:divBdr>
        <w:top w:val="none" w:sz="0" w:space="0" w:color="auto"/>
        <w:left w:val="none" w:sz="0" w:space="0" w:color="auto"/>
        <w:bottom w:val="none" w:sz="0" w:space="0" w:color="auto"/>
        <w:right w:val="none" w:sz="0" w:space="0" w:color="auto"/>
      </w:divBdr>
    </w:div>
    <w:div w:id="1658222490">
      <w:bodyDiv w:val="1"/>
      <w:marLeft w:val="0"/>
      <w:marRight w:val="0"/>
      <w:marTop w:val="0"/>
      <w:marBottom w:val="0"/>
      <w:divBdr>
        <w:top w:val="none" w:sz="0" w:space="0" w:color="auto"/>
        <w:left w:val="none" w:sz="0" w:space="0" w:color="auto"/>
        <w:bottom w:val="none" w:sz="0" w:space="0" w:color="auto"/>
        <w:right w:val="none" w:sz="0" w:space="0" w:color="auto"/>
      </w:divBdr>
    </w:div>
    <w:div w:id="1665816336">
      <w:bodyDiv w:val="1"/>
      <w:marLeft w:val="0"/>
      <w:marRight w:val="0"/>
      <w:marTop w:val="0"/>
      <w:marBottom w:val="0"/>
      <w:divBdr>
        <w:top w:val="none" w:sz="0" w:space="0" w:color="auto"/>
        <w:left w:val="none" w:sz="0" w:space="0" w:color="auto"/>
        <w:bottom w:val="none" w:sz="0" w:space="0" w:color="auto"/>
        <w:right w:val="none" w:sz="0" w:space="0" w:color="auto"/>
      </w:divBdr>
    </w:div>
    <w:div w:id="1777403741">
      <w:bodyDiv w:val="1"/>
      <w:marLeft w:val="0"/>
      <w:marRight w:val="0"/>
      <w:marTop w:val="0"/>
      <w:marBottom w:val="0"/>
      <w:divBdr>
        <w:top w:val="none" w:sz="0" w:space="0" w:color="auto"/>
        <w:left w:val="none" w:sz="0" w:space="0" w:color="auto"/>
        <w:bottom w:val="none" w:sz="0" w:space="0" w:color="auto"/>
        <w:right w:val="none" w:sz="0" w:space="0" w:color="auto"/>
      </w:divBdr>
    </w:div>
    <w:div w:id="1868135343">
      <w:bodyDiv w:val="1"/>
      <w:marLeft w:val="0"/>
      <w:marRight w:val="0"/>
      <w:marTop w:val="0"/>
      <w:marBottom w:val="0"/>
      <w:divBdr>
        <w:top w:val="none" w:sz="0" w:space="0" w:color="auto"/>
        <w:left w:val="none" w:sz="0" w:space="0" w:color="auto"/>
        <w:bottom w:val="none" w:sz="0" w:space="0" w:color="auto"/>
        <w:right w:val="none" w:sz="0" w:space="0" w:color="auto"/>
      </w:divBdr>
    </w:div>
    <w:div w:id="2015330170">
      <w:bodyDiv w:val="1"/>
      <w:marLeft w:val="0"/>
      <w:marRight w:val="0"/>
      <w:marTop w:val="0"/>
      <w:marBottom w:val="0"/>
      <w:divBdr>
        <w:top w:val="none" w:sz="0" w:space="0" w:color="auto"/>
        <w:left w:val="none" w:sz="0" w:space="0" w:color="auto"/>
        <w:bottom w:val="none" w:sz="0" w:space="0" w:color="auto"/>
        <w:right w:val="none" w:sz="0" w:space="0" w:color="auto"/>
      </w:divBdr>
    </w:div>
    <w:div w:id="2033065991">
      <w:bodyDiv w:val="1"/>
      <w:marLeft w:val="0"/>
      <w:marRight w:val="0"/>
      <w:marTop w:val="0"/>
      <w:marBottom w:val="0"/>
      <w:divBdr>
        <w:top w:val="none" w:sz="0" w:space="0" w:color="auto"/>
        <w:left w:val="none" w:sz="0" w:space="0" w:color="auto"/>
        <w:bottom w:val="none" w:sz="0" w:space="0" w:color="auto"/>
        <w:right w:val="none" w:sz="0" w:space="0" w:color="auto"/>
      </w:divBdr>
    </w:div>
    <w:div w:id="20790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submit-filings/filer-support-resources/edgar-state-country-codes" TargetMode="External"/><Relationship Id="rId3" Type="http://schemas.openxmlformats.org/officeDocument/2006/relationships/settings" Target="settings.xml"/><Relationship Id="rId7" Type="http://schemas.openxmlformats.org/officeDocument/2006/relationships/hyperlink" Target="https://www.sec.gov/submit-filings/filer-support-resources/edgar-state-country-co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newsfilecorp.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c.gov/submit-filings/filer-support-resources/edgar-state-country-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Francisco</dc:creator>
  <cp:keywords/>
  <dc:description/>
  <cp:lastModifiedBy>Andrew Danneffel</cp:lastModifiedBy>
  <cp:revision>28</cp:revision>
  <dcterms:created xsi:type="dcterms:W3CDTF">2025-02-27T04:10:00Z</dcterms:created>
  <dcterms:modified xsi:type="dcterms:W3CDTF">2025-03-12T23:22:00Z</dcterms:modified>
</cp:coreProperties>
</file>